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091D35">
        <w:rPr>
          <w:rFonts w:ascii="Arial" w:hAnsi="Arial" w:cs="Arial"/>
          <w:sz w:val="20"/>
          <w:szCs w:val="20"/>
        </w:rPr>
        <w:t>сельскохозяйственного назн</w:t>
      </w:r>
      <w:bookmarkStart w:id="0" w:name="_GoBack"/>
      <w:bookmarkEnd w:id="0"/>
      <w:r w:rsidR="00091D35">
        <w:rPr>
          <w:rFonts w:ascii="Arial" w:hAnsi="Arial" w:cs="Arial"/>
          <w:sz w:val="20"/>
          <w:szCs w:val="20"/>
        </w:rPr>
        <w:t>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56261C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56261C">
        <w:rPr>
          <w:rFonts w:ascii="Arial" w:hAnsi="Arial" w:cs="Arial"/>
          <w:sz w:val="20"/>
          <w:szCs w:val="20"/>
        </w:rPr>
        <w:t>645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7D4E13">
        <w:rPr>
          <w:rFonts w:ascii="Arial" w:hAnsi="Arial" w:cs="Arial"/>
          <w:sz w:val="20"/>
          <w:szCs w:val="20"/>
        </w:rPr>
        <w:t>17</w:t>
      </w:r>
      <w:r w:rsidR="00091D35">
        <w:rPr>
          <w:rFonts w:ascii="Arial" w:hAnsi="Arial" w:cs="Arial"/>
          <w:sz w:val="20"/>
          <w:szCs w:val="20"/>
        </w:rPr>
        <w:t>968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91D35">
        <w:rPr>
          <w:rFonts w:ascii="Arial" w:hAnsi="Arial" w:cs="Arial"/>
          <w:sz w:val="20"/>
          <w:szCs w:val="20"/>
        </w:rPr>
        <w:t>Кудиновское</w:t>
      </w:r>
      <w:proofErr w:type="spellEnd"/>
      <w:r w:rsidR="00133285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133285">
        <w:rPr>
          <w:rFonts w:ascii="Arial" w:hAnsi="Arial" w:cs="Arial"/>
          <w:sz w:val="20"/>
          <w:szCs w:val="20"/>
        </w:rPr>
        <w:t>п</w:t>
      </w:r>
      <w:proofErr w:type="gramEnd"/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1D35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6261C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D4E13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BAC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B2299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2927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2019-11-26T07:23:00Z</cp:lastPrinted>
  <dcterms:created xsi:type="dcterms:W3CDTF">2019-11-26T07:23:00Z</dcterms:created>
  <dcterms:modified xsi:type="dcterms:W3CDTF">2021-06-28T07:50:00Z</dcterms:modified>
</cp:coreProperties>
</file>