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EA1836">
        <w:rPr>
          <w:rFonts w:ascii="Arial" w:hAnsi="Arial" w:cs="Arial"/>
          <w:sz w:val="20"/>
          <w:szCs w:val="20"/>
        </w:rPr>
        <w:t>сельскохозяйственного назначения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6630C5">
        <w:rPr>
          <w:rFonts w:ascii="Arial" w:hAnsi="Arial" w:cs="Arial"/>
          <w:sz w:val="20"/>
          <w:szCs w:val="20"/>
        </w:rPr>
        <w:t>0030</w:t>
      </w:r>
      <w:r w:rsidR="00EA1836">
        <w:rPr>
          <w:rFonts w:ascii="Arial" w:hAnsi="Arial" w:cs="Arial"/>
          <w:sz w:val="20"/>
          <w:szCs w:val="20"/>
        </w:rPr>
        <w:t>3</w:t>
      </w:r>
      <w:r w:rsidR="006630C5">
        <w:rPr>
          <w:rFonts w:ascii="Arial" w:hAnsi="Arial" w:cs="Arial"/>
          <w:sz w:val="20"/>
          <w:szCs w:val="20"/>
        </w:rPr>
        <w:t>01</w:t>
      </w:r>
      <w:r w:rsidR="00CD5EDC">
        <w:rPr>
          <w:rFonts w:ascii="Arial" w:hAnsi="Arial" w:cs="Arial"/>
          <w:sz w:val="20"/>
          <w:szCs w:val="20"/>
        </w:rPr>
        <w:t>:</w:t>
      </w:r>
      <w:r w:rsidR="00EA1836">
        <w:rPr>
          <w:rFonts w:ascii="Arial" w:hAnsi="Arial" w:cs="Arial"/>
          <w:sz w:val="20"/>
          <w:szCs w:val="20"/>
        </w:rPr>
        <w:t>319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6630C5">
        <w:rPr>
          <w:rFonts w:ascii="Arial" w:hAnsi="Arial" w:cs="Arial"/>
          <w:sz w:val="20"/>
          <w:szCs w:val="20"/>
        </w:rPr>
        <w:t>1</w:t>
      </w:r>
      <w:r w:rsidR="00EA1836">
        <w:rPr>
          <w:rFonts w:ascii="Arial" w:hAnsi="Arial" w:cs="Arial"/>
          <w:sz w:val="20"/>
          <w:szCs w:val="20"/>
        </w:rPr>
        <w:t>6618</w:t>
      </w:r>
      <w:r w:rsidRPr="00553B32">
        <w:rPr>
          <w:rFonts w:ascii="Arial" w:hAnsi="Arial" w:cs="Arial"/>
          <w:sz w:val="20"/>
          <w:szCs w:val="20"/>
        </w:rPr>
        <w:t>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C0CE9">
        <w:rPr>
          <w:rFonts w:ascii="Arial" w:hAnsi="Arial" w:cs="Arial"/>
          <w:sz w:val="20"/>
          <w:szCs w:val="20"/>
        </w:rPr>
        <w:t>Урыновское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="006C0CE9">
        <w:rPr>
          <w:rFonts w:ascii="Arial" w:hAnsi="Arial" w:cs="Arial"/>
          <w:sz w:val="20"/>
          <w:szCs w:val="20"/>
        </w:rPr>
        <w:t xml:space="preserve">в районе </w:t>
      </w:r>
      <w:proofErr w:type="spellStart"/>
      <w:r w:rsidR="006C0CE9">
        <w:rPr>
          <w:rFonts w:ascii="Arial" w:hAnsi="Arial" w:cs="Arial"/>
          <w:sz w:val="20"/>
          <w:szCs w:val="20"/>
        </w:rPr>
        <w:t>д</w:t>
      </w:r>
      <w:proofErr w:type="gramStart"/>
      <w:r w:rsidR="006C0CE9">
        <w:rPr>
          <w:rFonts w:ascii="Arial" w:hAnsi="Arial" w:cs="Arial"/>
          <w:sz w:val="20"/>
          <w:szCs w:val="20"/>
        </w:rPr>
        <w:t>.М</w:t>
      </w:r>
      <w:proofErr w:type="gramEnd"/>
      <w:r w:rsidR="006C0CE9">
        <w:rPr>
          <w:rFonts w:ascii="Arial" w:hAnsi="Arial" w:cs="Arial"/>
          <w:sz w:val="20"/>
          <w:szCs w:val="20"/>
        </w:rPr>
        <w:t>алиновка</w:t>
      </w:r>
      <w:bookmarkStart w:id="0" w:name="_GoBack"/>
      <w:bookmarkEnd w:id="0"/>
      <w:proofErr w:type="spellEnd"/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53B32">
        <w:rPr>
          <w:rFonts w:ascii="Arial" w:hAnsi="Arial" w:cs="Arial"/>
          <w:sz w:val="20"/>
          <w:szCs w:val="20"/>
        </w:rPr>
        <w:t>до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E75096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630C5"/>
    <w:rsid w:val="00686A50"/>
    <w:rsid w:val="0069037D"/>
    <w:rsid w:val="006A4B92"/>
    <w:rsid w:val="006C0CE9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1836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17</cp:revision>
  <cp:lastPrinted>2021-05-21T07:29:00Z</cp:lastPrinted>
  <dcterms:created xsi:type="dcterms:W3CDTF">2019-11-26T07:23:00Z</dcterms:created>
  <dcterms:modified xsi:type="dcterms:W3CDTF">2021-05-21T07:29:00Z</dcterms:modified>
</cp:coreProperties>
</file>