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firstLine="425"/>
        <w:jc w:val="center"/>
        <w:rPr/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>Результаты выборов 20 сентября 2026 года</w:t>
      </w:r>
    </w:p>
    <w:p>
      <w:pPr>
        <w:pStyle w:val="Normal"/>
        <w:spacing w:before="0" w:after="0"/>
        <w:ind w:firstLine="425"/>
        <w:jc w:val="center"/>
        <w:rPr/>
      </w:pPr>
      <w:r>
        <w:rPr>
          <w:rFonts w:cs="Times New Roman" w:ascii="Times New Roman" w:hAnsi="Times New Roman"/>
          <w:i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i/>
          <w:sz w:val="24"/>
          <w:szCs w:val="24"/>
          <w:u w:val="single"/>
        </w:rPr>
        <w:t>на территории Должанского района</w:t>
      </w:r>
    </w:p>
    <w:p>
      <w:pPr>
        <w:pStyle w:val="Normal"/>
        <w:spacing w:before="0" w:after="0"/>
        <w:ind w:firstLine="425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18,19,20 сентября 2026 года на территории Должанского района прошли выборы депутатов Государственной Думы Федерального Собрания Российской Федерации девятого созыва, выборы депутатов Орловского областного Совета народных депутатов созыва 2026-2031 годов, выборы депутатов семи сельских и поселкового Советов народных депутатов Должанского района. </w:t>
      </w:r>
    </w:p>
    <w:p>
      <w:pPr>
        <w:pStyle w:val="Normal"/>
        <w:spacing w:before="0" w:after="0"/>
        <w:ind w:firstLine="425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 соответствии с протоколом № 1 территориальной избирательной комиссии Должанского района об итогах голосования на выборах депутатов Государственной Думы Федерального Собрания Российской Федерации девятого созыва по одномандатному избирательному округу № 147 – Орловский одномандатный избирательный округ – на территории Должанского района в списки избирателей было внесено 7380 избирателей. В голосовании приняли участие 5318 избирателей, явка избирателей составила 72,06%. Количество голосов, поданных за каждого кандидата в депутаты Государственной Думы Федерального Собрания Российской Федерации девятого созыва,  составило:</w:t>
      </w:r>
    </w:p>
    <w:p>
      <w:pPr>
        <w:pStyle w:val="Normal"/>
        <w:spacing w:before="0"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8"/>
        <w:tblW w:w="9322" w:type="dxa"/>
        <w:jc w:val="left"/>
        <w:tblInd w:w="-45" w:type="dxa"/>
        <w:tblCellMar>
          <w:top w:w="0" w:type="dxa"/>
          <w:left w:w="63" w:type="dxa"/>
          <w:bottom w:w="0" w:type="dxa"/>
          <w:right w:w="108" w:type="dxa"/>
        </w:tblCellMar>
        <w:tblLook w:val="04a0"/>
      </w:tblPr>
      <w:tblGrid>
        <w:gridCol w:w="462"/>
        <w:gridCol w:w="5775"/>
        <w:gridCol w:w="1527"/>
        <w:gridCol w:w="1557"/>
      </w:tblGrid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775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Фамилии, имена, отчества кандидатов,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внесенных в избирательный бюллетень</w:t>
            </w:r>
          </w:p>
        </w:tc>
        <w:tc>
          <w:tcPr>
            <w:tcW w:w="152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Количество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голосов</w:t>
            </w:r>
          </w:p>
        </w:tc>
        <w:tc>
          <w:tcPr>
            <w:tcW w:w="155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Количество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голосов (%)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75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Бирюков Александр Петрович </w:t>
            </w:r>
          </w:p>
        </w:tc>
        <w:tc>
          <w:tcPr>
            <w:tcW w:w="152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2890</w:t>
            </w:r>
          </w:p>
        </w:tc>
        <w:tc>
          <w:tcPr>
            <w:tcW w:w="155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54,34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75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Грачев Михаил Юрьевич</w:t>
            </w:r>
          </w:p>
        </w:tc>
        <w:tc>
          <w:tcPr>
            <w:tcW w:w="152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203</w:t>
            </w:r>
          </w:p>
        </w:tc>
        <w:tc>
          <w:tcPr>
            <w:tcW w:w="155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3,82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75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Дынкович Иван Сергеевич</w:t>
            </w:r>
          </w:p>
        </w:tc>
        <w:tc>
          <w:tcPr>
            <w:tcW w:w="152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739</w:t>
            </w:r>
          </w:p>
        </w:tc>
        <w:tc>
          <w:tcPr>
            <w:tcW w:w="155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13,90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75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Павелко Николай Юрьевич</w:t>
            </w:r>
          </w:p>
        </w:tc>
        <w:tc>
          <w:tcPr>
            <w:tcW w:w="152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107</w:t>
            </w:r>
          </w:p>
        </w:tc>
        <w:tc>
          <w:tcPr>
            <w:tcW w:w="155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2,01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75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Перелыгин Руслан Викторович</w:t>
            </w:r>
          </w:p>
        </w:tc>
        <w:tc>
          <w:tcPr>
            <w:tcW w:w="152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393</w:t>
            </w:r>
          </w:p>
        </w:tc>
        <w:tc>
          <w:tcPr>
            <w:tcW w:w="155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7,39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75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Почтарёв Сергей Юрьевич</w:t>
            </w:r>
          </w:p>
        </w:tc>
        <w:tc>
          <w:tcPr>
            <w:tcW w:w="152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251</w:t>
            </w:r>
          </w:p>
        </w:tc>
        <w:tc>
          <w:tcPr>
            <w:tcW w:w="155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4,72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75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Устинов Иван Алексеевич</w:t>
            </w:r>
          </w:p>
        </w:tc>
        <w:tc>
          <w:tcPr>
            <w:tcW w:w="152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280</w:t>
            </w:r>
          </w:p>
        </w:tc>
        <w:tc>
          <w:tcPr>
            <w:tcW w:w="155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5,27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75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Числов Владислав Александрович</w:t>
            </w:r>
          </w:p>
        </w:tc>
        <w:tc>
          <w:tcPr>
            <w:tcW w:w="152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330</w:t>
            </w:r>
          </w:p>
        </w:tc>
        <w:tc>
          <w:tcPr>
            <w:tcW w:w="1557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6,21</w:t>
            </w:r>
          </w:p>
        </w:tc>
      </w:tr>
    </w:tbl>
    <w:p>
      <w:pPr>
        <w:pStyle w:val="Normal"/>
        <w:spacing w:before="0"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Наибольшее число голосов, с разницей в 2151 голос, набрал Бирюков Александр Петрович.</w:t>
      </w:r>
    </w:p>
    <w:p>
      <w:pPr>
        <w:pStyle w:val="Normal"/>
        <w:spacing w:before="0"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425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 соответствии с протоколом № 2  территориальной избирательной комиссии об итогах голосования по федеральному избирательному округу на территории Должанского района в списки избирателей было внесено 7380 избирателей. В голосовании приняли участие 5328 избирателей, явка избирателей составила 72,20%. Количество голосов, поданных за каждый федеральный список кандидатов в депутаты Государственной Думы Федерального Собрания Российской Федерации Девятого созыва,  составило:</w:t>
      </w:r>
    </w:p>
    <w:tbl>
      <w:tblPr>
        <w:tblStyle w:val="a8"/>
        <w:tblW w:w="9464" w:type="dxa"/>
        <w:jc w:val="left"/>
        <w:tblInd w:w="-45" w:type="dxa"/>
        <w:tblCellMar>
          <w:top w:w="0" w:type="dxa"/>
          <w:left w:w="63" w:type="dxa"/>
          <w:bottom w:w="0" w:type="dxa"/>
          <w:right w:w="108" w:type="dxa"/>
        </w:tblCellMar>
        <w:tblLook w:val="04a0"/>
      </w:tblPr>
      <w:tblGrid>
        <w:gridCol w:w="462"/>
        <w:gridCol w:w="5999"/>
        <w:gridCol w:w="1526"/>
        <w:gridCol w:w="1476"/>
      </w:tblGrid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999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политических партий, зарегистрировавших федеральные списки кандидатов</w:t>
            </w:r>
          </w:p>
        </w:tc>
        <w:tc>
          <w:tcPr>
            <w:tcW w:w="152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47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 голосов (%)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1</w:t>
            </w:r>
          </w:p>
        </w:tc>
        <w:tc>
          <w:tcPr>
            <w:tcW w:w="5999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Всероссийская политическая партия "ЕДИНАЯ РОССИЯ"</w:t>
            </w:r>
          </w:p>
        </w:tc>
        <w:tc>
          <w:tcPr>
            <w:tcW w:w="152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2756</w:t>
            </w:r>
          </w:p>
        </w:tc>
        <w:tc>
          <w:tcPr>
            <w:tcW w:w="147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51,73</w:t>
            </w:r>
          </w:p>
        </w:tc>
      </w:tr>
      <w:tr>
        <w:trPr/>
        <w:tc>
          <w:tcPr>
            <w:tcW w:w="462" w:type="dxa"/>
            <w:tcBorders>
              <w:top w:val="nil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2</w:t>
            </w:r>
          </w:p>
        </w:tc>
        <w:tc>
          <w:tcPr>
            <w:tcW w:w="5999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526" w:type="dxa"/>
            <w:tcBorders>
              <w:top w:val="nil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564</w:t>
            </w:r>
          </w:p>
        </w:tc>
        <w:tc>
          <w:tcPr>
            <w:tcW w:w="1476" w:type="dxa"/>
            <w:tcBorders>
              <w:top w:val="nil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10,59</w:t>
            </w:r>
          </w:p>
        </w:tc>
      </w:tr>
      <w:tr>
        <w:trPr/>
        <w:tc>
          <w:tcPr>
            <w:tcW w:w="462" w:type="dxa"/>
            <w:tcBorders>
              <w:top w:val="nil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3</w:t>
            </w:r>
          </w:p>
        </w:tc>
        <w:tc>
          <w:tcPr>
            <w:tcW w:w="5999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Политическая партия "Партия прямой демократии"</w:t>
            </w:r>
          </w:p>
        </w:tc>
        <w:tc>
          <w:tcPr>
            <w:tcW w:w="1526" w:type="dxa"/>
            <w:tcBorders>
              <w:top w:val="nil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15</w:t>
            </w:r>
          </w:p>
        </w:tc>
        <w:tc>
          <w:tcPr>
            <w:tcW w:w="1476" w:type="dxa"/>
            <w:tcBorders>
              <w:top w:val="nil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0,28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Nimbus Roman No9 L" w:hAnsi="Nimbus Roman No9 L" w:cs="Times New Roman"/>
                <w:sz w:val="24"/>
                <w:szCs w:val="24"/>
              </w:rPr>
            </w:pPr>
            <w:r>
              <w:rPr>
                <w:rFonts w:cs="Times New Roman" w:ascii="Nimbus Roman No9 L" w:hAnsi="Nimbus Roman No9 L"/>
                <w:sz w:val="24"/>
                <w:szCs w:val="24"/>
              </w:rPr>
              <w:t>4</w:t>
            </w:r>
          </w:p>
        </w:tc>
        <w:tc>
          <w:tcPr>
            <w:tcW w:w="5999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Политическая партия "Российская экологическая партия "ЗЕЛЁНЫЕ"</w:t>
            </w:r>
          </w:p>
        </w:tc>
        <w:tc>
          <w:tcPr>
            <w:tcW w:w="152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36</w:t>
            </w:r>
          </w:p>
        </w:tc>
        <w:tc>
          <w:tcPr>
            <w:tcW w:w="147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0,68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Nimbus Roman No9 L" w:hAnsi="Nimbus Roman No9 L" w:cs="Times New Roman"/>
                <w:sz w:val="24"/>
                <w:szCs w:val="24"/>
              </w:rPr>
            </w:pPr>
            <w:r>
              <w:rPr>
                <w:rFonts w:cs="Times New Roman" w:ascii="Nimbus Roman No9 L" w:hAnsi="Nimbus Roman No9 L"/>
                <w:sz w:val="24"/>
                <w:szCs w:val="24"/>
              </w:rPr>
              <w:t>5</w:t>
            </w:r>
          </w:p>
        </w:tc>
        <w:tc>
          <w:tcPr>
            <w:tcW w:w="5999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Социалистическая политическая партия СПРАВЕДЛИВАЯ РОССИЯ</w:t>
            </w:r>
          </w:p>
        </w:tc>
        <w:tc>
          <w:tcPr>
            <w:tcW w:w="152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168</w:t>
            </w:r>
          </w:p>
        </w:tc>
        <w:tc>
          <w:tcPr>
            <w:tcW w:w="147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3,15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cs="Times New Roman" w:ascii="Nimbus Roman No9 L" w:hAnsi="Nimbus Roman No9 L"/>
                <w:sz w:val="24"/>
                <w:szCs w:val="24"/>
              </w:rPr>
              <w:t>6</w:t>
            </w:r>
          </w:p>
        </w:tc>
        <w:tc>
          <w:tcPr>
            <w:tcW w:w="5999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ВСЕРОССИЙСКАЯ ПОЛИТИЧЕСКАЯ ПАРТИЯ «РОДИНА»</w:t>
            </w:r>
          </w:p>
        </w:tc>
        <w:tc>
          <w:tcPr>
            <w:tcW w:w="152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53</w:t>
            </w:r>
          </w:p>
        </w:tc>
        <w:tc>
          <w:tcPr>
            <w:tcW w:w="147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0,99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cs="Times New Roman" w:ascii="Nimbus Roman No9 L" w:hAnsi="Nimbus Roman No9 L"/>
                <w:sz w:val="24"/>
                <w:szCs w:val="24"/>
              </w:rPr>
              <w:t>7</w:t>
            </w:r>
          </w:p>
        </w:tc>
        <w:tc>
          <w:tcPr>
            <w:tcW w:w="5999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КПРФ-политическая партия КОММУНИСТИЧЕСКАЯ ПАРТИЯ РОССИЙСКОЙ ФЕДЕРАЦИИ</w:t>
            </w:r>
          </w:p>
        </w:tc>
        <w:tc>
          <w:tcPr>
            <w:tcW w:w="152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1159</w:t>
            </w:r>
          </w:p>
        </w:tc>
        <w:tc>
          <w:tcPr>
            <w:tcW w:w="147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21,75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cs="Times New Roman" w:ascii="Nimbus Roman No9 L" w:hAnsi="Nimbus Roman No9 L"/>
                <w:sz w:val="24"/>
                <w:szCs w:val="24"/>
              </w:rPr>
              <w:t>8</w:t>
            </w:r>
          </w:p>
        </w:tc>
        <w:tc>
          <w:tcPr>
            <w:tcW w:w="5999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ПАРТИЯ ПЕНСИОНЕРОВ</w:t>
            </w:r>
          </w:p>
        </w:tc>
        <w:tc>
          <w:tcPr>
            <w:tcW w:w="152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200</w:t>
            </w:r>
          </w:p>
        </w:tc>
        <w:tc>
          <w:tcPr>
            <w:tcW w:w="147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3,75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cs="Times New Roman" w:ascii="Nimbus Roman No9 L" w:hAnsi="Nimbus Roman No9 L"/>
                <w:sz w:val="24"/>
                <w:szCs w:val="24"/>
              </w:rPr>
              <w:t>9</w:t>
            </w:r>
          </w:p>
        </w:tc>
        <w:tc>
          <w:tcPr>
            <w:tcW w:w="5999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Политическая партия  КОММУНИСТИЧЕСКАЯ ПАРТИЯ КОММУНИСТЫ РОССИИ</w:t>
            </w:r>
          </w:p>
        </w:tc>
        <w:tc>
          <w:tcPr>
            <w:tcW w:w="152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42</w:t>
            </w:r>
          </w:p>
        </w:tc>
        <w:tc>
          <w:tcPr>
            <w:tcW w:w="147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0,79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cs="Times New Roman" w:ascii="Nimbus Roman No9 L" w:hAnsi="Nimbus Roman No9 L"/>
                <w:sz w:val="24"/>
                <w:szCs w:val="24"/>
              </w:rPr>
              <w:t>10</w:t>
            </w:r>
          </w:p>
        </w:tc>
        <w:tc>
          <w:tcPr>
            <w:tcW w:w="5999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Политическая партия «НОВЫЕ ЛЮДИ»</w:t>
            </w:r>
          </w:p>
        </w:tc>
        <w:tc>
          <w:tcPr>
            <w:tcW w:w="152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250</w:t>
            </w:r>
          </w:p>
        </w:tc>
        <w:tc>
          <w:tcPr>
            <w:tcW w:w="1476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4,69</w:t>
            </w:r>
          </w:p>
        </w:tc>
      </w:tr>
    </w:tbl>
    <w:p>
      <w:pPr>
        <w:pStyle w:val="Normal"/>
        <w:spacing w:before="0"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_DdeLink__1490_1803123081"/>
      <w:r>
        <w:rPr>
          <w:rFonts w:cs="Times New Roman" w:ascii="Times New Roman" w:hAnsi="Times New Roman"/>
          <w:sz w:val="24"/>
          <w:szCs w:val="24"/>
        </w:rPr>
        <w:t xml:space="preserve">Наибольшее число голосов, с разницей в 1597 голосов, набрала партия - </w:t>
      </w:r>
      <w:r>
        <w:rPr>
          <w:rFonts w:eastAsia="Calibri" w:cs="Times New Roman" w:ascii="Times New Roman" w:hAnsi="Times New Roman"/>
          <w:sz w:val="24"/>
          <w:szCs w:val="24"/>
        </w:rPr>
        <w:t>Всероссийская политическая партия "ЕДИНАЯ РОССИЯ"</w:t>
      </w:r>
      <w:bookmarkEnd w:id="0"/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before="0"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425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 соответствии с протоколом № 1 территориальной избирательной комиссии Должанского района об итогах голосования на выборах депутатов Орловского областного Совета народных депутатов созыва 2026-2031 годов по одномандатному избирательному округу № 21  на территории Должанского района в списки избирателей было внесено 7491 избиратель. В голосовании приняли участие 5302 избирателя, явка избирателей составила 70,78%. Количество голосов, поданных за каждого кандидата в депутаты  Орловского областного Совета народных депутатов созыва 2026-2031 годов,  составило:</w:t>
      </w:r>
    </w:p>
    <w:tbl>
      <w:tblPr>
        <w:tblStyle w:val="a8"/>
        <w:tblW w:w="9464" w:type="dxa"/>
        <w:jc w:val="left"/>
        <w:tblInd w:w="-45" w:type="dxa"/>
        <w:tblCellMar>
          <w:top w:w="0" w:type="dxa"/>
          <w:left w:w="63" w:type="dxa"/>
          <w:bottom w:w="0" w:type="dxa"/>
          <w:right w:w="108" w:type="dxa"/>
        </w:tblCellMar>
        <w:tblLook w:val="04a0"/>
      </w:tblPr>
      <w:tblGrid>
        <w:gridCol w:w="552"/>
        <w:gridCol w:w="6086"/>
        <w:gridCol w:w="1413"/>
        <w:gridCol w:w="1412"/>
      </w:tblGrid>
      <w:tr>
        <w:trPr/>
        <w:tc>
          <w:tcPr>
            <w:tcW w:w="55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086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Фамилии, имена, отчества кандидатов,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внесенных в избирательный бюллетень</w:t>
            </w:r>
          </w:p>
        </w:tc>
        <w:tc>
          <w:tcPr>
            <w:tcW w:w="1413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Количество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голосов</w:t>
            </w:r>
          </w:p>
        </w:tc>
        <w:tc>
          <w:tcPr>
            <w:tcW w:w="141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Количество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голосов (%)</w:t>
            </w:r>
          </w:p>
        </w:tc>
      </w:tr>
      <w:tr>
        <w:trPr/>
        <w:tc>
          <w:tcPr>
            <w:tcW w:w="55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6086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Анохин Евгений Олегович</w:t>
            </w:r>
          </w:p>
        </w:tc>
        <w:tc>
          <w:tcPr>
            <w:tcW w:w="1413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558</w:t>
            </w:r>
          </w:p>
        </w:tc>
        <w:tc>
          <w:tcPr>
            <w:tcW w:w="141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10,52</w:t>
            </w:r>
          </w:p>
        </w:tc>
      </w:tr>
      <w:tr>
        <w:trPr/>
        <w:tc>
          <w:tcPr>
            <w:tcW w:w="552" w:type="dxa"/>
            <w:tcBorders>
              <w:top w:val="nil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86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Боев Юрий Ильич</w:t>
            </w:r>
          </w:p>
        </w:tc>
        <w:tc>
          <w:tcPr>
            <w:tcW w:w="1413" w:type="dxa"/>
            <w:tcBorders>
              <w:top w:val="nil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2147</w:t>
            </w:r>
          </w:p>
        </w:tc>
        <w:tc>
          <w:tcPr>
            <w:tcW w:w="1412" w:type="dxa"/>
            <w:tcBorders>
              <w:top w:val="nil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40,49</w:t>
            </w:r>
          </w:p>
        </w:tc>
      </w:tr>
      <w:tr>
        <w:trPr/>
        <w:tc>
          <w:tcPr>
            <w:tcW w:w="55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86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Власенко Николай Петрович</w:t>
            </w:r>
          </w:p>
        </w:tc>
        <w:tc>
          <w:tcPr>
            <w:tcW w:w="1413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347</w:t>
            </w:r>
          </w:p>
        </w:tc>
        <w:tc>
          <w:tcPr>
            <w:tcW w:w="141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6,54</w:t>
            </w:r>
          </w:p>
        </w:tc>
      </w:tr>
      <w:tr>
        <w:trPr/>
        <w:tc>
          <w:tcPr>
            <w:tcW w:w="55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86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Корнеев Вячеслав Иванович</w:t>
            </w:r>
          </w:p>
        </w:tc>
        <w:tc>
          <w:tcPr>
            <w:tcW w:w="1413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1842</w:t>
            </w:r>
          </w:p>
        </w:tc>
        <w:tc>
          <w:tcPr>
            <w:tcW w:w="141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34,74</w:t>
            </w:r>
          </w:p>
        </w:tc>
      </w:tr>
      <w:tr>
        <w:trPr/>
        <w:tc>
          <w:tcPr>
            <w:tcW w:w="55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86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Латышев Сергей Николаевич</w:t>
            </w:r>
          </w:p>
        </w:tc>
        <w:tc>
          <w:tcPr>
            <w:tcW w:w="1413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312</w:t>
            </w:r>
          </w:p>
        </w:tc>
        <w:tc>
          <w:tcPr>
            <w:tcW w:w="141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5,88</w:t>
            </w:r>
          </w:p>
        </w:tc>
      </w:tr>
    </w:tbl>
    <w:p>
      <w:pPr>
        <w:pStyle w:val="Normal"/>
        <w:spacing w:before="0"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Наибольшее число голосов, с разницей в 305 голосов, набрал </w:t>
      </w:r>
      <w:r>
        <w:rPr>
          <w:rFonts w:eastAsia="Calibri" w:cs="Times New Roman" w:ascii="Nimbus Roman No9 L" w:hAnsi="Nimbus Roman No9 L"/>
          <w:sz w:val="24"/>
          <w:szCs w:val="24"/>
        </w:rPr>
        <w:t>Боев Юрий Ильич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before="0"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425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 соответствии с протоколом № 2  территориальной избирательной комиссии об итогах голосования по областному избирательному округу на территории Должанского района в списки избирателей было внесено 7493 избирателей. В голосовании приняли участие 5313 избирателей, явка избирателей составила 70,91%. Количество голосов, поданных за каждый областной список кандидатов в депутаты Орловского областного Совета народных депутатов созыва 2026-2031 годов,  составило:</w:t>
      </w:r>
    </w:p>
    <w:tbl>
      <w:tblPr>
        <w:tblStyle w:val="a8"/>
        <w:tblW w:w="9464" w:type="dxa"/>
        <w:jc w:val="left"/>
        <w:tblInd w:w="-45" w:type="dxa"/>
        <w:tblCellMar>
          <w:top w:w="0" w:type="dxa"/>
          <w:left w:w="63" w:type="dxa"/>
          <w:bottom w:w="0" w:type="dxa"/>
          <w:right w:w="108" w:type="dxa"/>
        </w:tblCellMar>
        <w:tblLook w:val="04a0"/>
      </w:tblPr>
      <w:tblGrid>
        <w:gridCol w:w="462"/>
        <w:gridCol w:w="6061"/>
        <w:gridCol w:w="1465"/>
        <w:gridCol w:w="1475"/>
      </w:tblGrid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061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политических партий, зарегистрировавших федеральные списки кандидатов</w:t>
            </w:r>
          </w:p>
        </w:tc>
        <w:tc>
          <w:tcPr>
            <w:tcW w:w="1465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475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 голосов (%)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1</w:t>
            </w:r>
          </w:p>
        </w:tc>
        <w:tc>
          <w:tcPr>
            <w:tcW w:w="6061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КПРФ-политическая партия КОММУНИСТИЧЕСКАЯ ПАРТИЯ РОССИЙСКОЙ ФЕДЕРАЦИИ</w:t>
            </w:r>
          </w:p>
        </w:tc>
        <w:tc>
          <w:tcPr>
            <w:tcW w:w="1465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1327</w:t>
            </w:r>
          </w:p>
        </w:tc>
        <w:tc>
          <w:tcPr>
            <w:tcW w:w="1475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24,98</w:t>
            </w:r>
          </w:p>
        </w:tc>
      </w:tr>
      <w:tr>
        <w:trPr/>
        <w:tc>
          <w:tcPr>
            <w:tcW w:w="462" w:type="dxa"/>
            <w:tcBorders>
              <w:top w:val="nil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61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Всероссийская политическая партия "ЕДИНАЯ РОССИЯ"</w:t>
            </w:r>
          </w:p>
        </w:tc>
        <w:tc>
          <w:tcPr>
            <w:tcW w:w="1465" w:type="dxa"/>
            <w:tcBorders>
              <w:top w:val="nil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2638</w:t>
            </w:r>
          </w:p>
        </w:tc>
        <w:tc>
          <w:tcPr>
            <w:tcW w:w="1475" w:type="dxa"/>
            <w:tcBorders>
              <w:top w:val="nil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49,65</w:t>
            </w:r>
          </w:p>
        </w:tc>
      </w:tr>
      <w:tr>
        <w:trPr/>
        <w:tc>
          <w:tcPr>
            <w:tcW w:w="462" w:type="dxa"/>
            <w:tcBorders>
              <w:top w:val="nil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3</w:t>
            </w:r>
          </w:p>
        </w:tc>
        <w:tc>
          <w:tcPr>
            <w:tcW w:w="6061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Политическая партия «НОВЫЕ ЛЮДИ»</w:t>
            </w:r>
          </w:p>
        </w:tc>
        <w:tc>
          <w:tcPr>
            <w:tcW w:w="1465" w:type="dxa"/>
            <w:tcBorders>
              <w:top w:val="nil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284</w:t>
            </w:r>
          </w:p>
        </w:tc>
        <w:tc>
          <w:tcPr>
            <w:tcW w:w="1475" w:type="dxa"/>
            <w:tcBorders>
              <w:top w:val="nil"/>
            </w:tcBorders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5,35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61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/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465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/>
                <w:sz w:val="24"/>
                <w:szCs w:val="24"/>
              </w:rPr>
            </w:pPr>
            <w:r>
              <w:rPr>
                <w:rFonts w:ascii="Nimbus Roman No9 L" w:hAnsi="Nimbus Roman No9 L"/>
                <w:sz w:val="24"/>
                <w:szCs w:val="24"/>
              </w:rPr>
              <w:t>518</w:t>
            </w:r>
          </w:p>
        </w:tc>
        <w:tc>
          <w:tcPr>
            <w:tcW w:w="1475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9,75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61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Политическая партия «РОССИЙСКАЯ ПАРТИЯ ПЕНСИОНЕРОВ ЗА СОЦИАЛЬНУЮ СПРАВЕДЛИВОСТЬ»</w:t>
            </w:r>
          </w:p>
        </w:tc>
        <w:tc>
          <w:tcPr>
            <w:tcW w:w="1465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248</w:t>
            </w:r>
          </w:p>
        </w:tc>
        <w:tc>
          <w:tcPr>
            <w:tcW w:w="1475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4,67</w:t>
            </w:r>
          </w:p>
        </w:tc>
      </w:tr>
      <w:tr>
        <w:trPr/>
        <w:tc>
          <w:tcPr>
            <w:tcW w:w="462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61" w:type="dxa"/>
            <w:tcBorders>
              <w:left w:val="nil"/>
              <w:right w:val="nil"/>
              <w:insideV w:val="nil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Социалистическая политическая партия СПРАВЕДЛИВАЯ РОССИЯ</w:t>
            </w:r>
          </w:p>
        </w:tc>
        <w:tc>
          <w:tcPr>
            <w:tcW w:w="1465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189</w:t>
            </w:r>
          </w:p>
        </w:tc>
        <w:tc>
          <w:tcPr>
            <w:tcW w:w="1475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200"/>
              <w:jc w:val="center"/>
              <w:rPr>
                <w:rFonts w:ascii="Nimbus Roman No9 L" w:hAnsi="Nimbus Roman No9 L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Nimbus Roman No9 L" w:hAnsi="Nimbus Roman No9 L"/>
                <w:sz w:val="24"/>
                <w:szCs w:val="24"/>
              </w:rPr>
              <w:t>3,56</w:t>
            </w:r>
          </w:p>
        </w:tc>
      </w:tr>
    </w:tbl>
    <w:p>
      <w:pPr>
        <w:pStyle w:val="Normal"/>
        <w:spacing w:before="0" w:after="0"/>
        <w:ind w:firstLine="425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Наибольшее число голосов, с разницей в 1311 голосов, набрала </w:t>
      </w:r>
      <w:r>
        <w:rPr>
          <w:rFonts w:eastAsia="Calibri" w:cs="Times New Roman" w:ascii="Times New Roman" w:hAnsi="Times New Roman"/>
          <w:sz w:val="24"/>
          <w:szCs w:val="24"/>
        </w:rPr>
        <w:t>Всероссийская политическая партия "ЕДИНАЯ РОССИЯ"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before="0"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425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 xml:space="preserve">В соответствии с решениями территориальной избирательной комиссии Должанского района от 21 сентября 2026 года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выборы депутатов </w:t>
      </w:r>
      <w:r>
        <w:rPr>
          <w:rFonts w:cs="Times New Roman" w:ascii="Times New Roman" w:hAnsi="Times New Roman"/>
          <w:bCs/>
          <w:sz w:val="24"/>
          <w:szCs w:val="24"/>
        </w:rPr>
        <w:t>Должанского поселкового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Совета народных депутатов по одномандатным избирательным округам №1-№10 признаны состоявшимися и  действительными.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Средняя явка избирателей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53,71%.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Избранными депутатами Должанского поселкового Совета народных депутатов признаны:</w:t>
      </w:r>
    </w:p>
    <w:tbl>
      <w:tblPr>
        <w:tblW w:w="9359" w:type="dxa"/>
        <w:jc w:val="left"/>
        <w:tblInd w:w="5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58" w:type="dxa"/>
          <w:bottom w:w="0" w:type="dxa"/>
          <w:right w:w="108" w:type="dxa"/>
        </w:tblCellMar>
        <w:tblLook w:val="04a0"/>
      </w:tblPr>
      <w:tblGrid>
        <w:gridCol w:w="890"/>
        <w:gridCol w:w="2798"/>
        <w:gridCol w:w="2269"/>
        <w:gridCol w:w="3401"/>
      </w:tblGrid>
      <w:tr>
        <w:trPr>
          <w:trHeight w:val="1435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ind w:firstLine="10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Фамилия, имя, отчество 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избранного депутата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Процент голосов избирателей, поданных за  избранного депутата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Субъект выдвижения</w:t>
            </w:r>
          </w:p>
        </w:tc>
      </w:tr>
      <w:tr>
        <w:trPr>
          <w:trHeight w:val="26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1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before="0" w:after="20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Шаталова Марина Петровна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51,61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26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2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before="0" w:after="20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Березина Надежда Анатольевна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78,92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3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before="0" w:after="20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Фомина Маргарита Валерьевна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50,63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4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before="0" w:after="20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Колесникова Татьяна Михайловна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60,73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районное отделение КПРФ - ОРЛОВСКОГО ОБЛАСТНОГО ОТДЕЛЕНИЯ политической партии КОММУНИСТИЧЕСКАЯ ПАРТИЯ РОССИЙСКОЙ ФЕДЕРАЦИИ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5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before="0" w:after="20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Савкова Лариса Валентиновна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52,78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районное отделение КПРФ - ОРЛОВСКОГО ОБЛАСТНОГО ОТДЕЛЕНИЯ политической партии КОММУНИСТИЧЕСКАЯ ПАРТИЯ РОССИЙСКОЙ ФЕДЕРАЦИИ</w:t>
            </w:r>
          </w:p>
        </w:tc>
      </w:tr>
      <w:tr>
        <w:trPr>
          <w:trHeight w:val="26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6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before="0" w:after="20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Васильева Марина Викторовна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50,39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7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before="0" w:after="20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Павлова Татьяна Петровна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56,42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8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before="0" w:after="20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Плохих Елена Васильевна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69,68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9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before="0" w:after="20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Ловчикова Лидия Валентиновна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49,68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районное отделение КПРФ - ОРЛОВСКОГО ОБЛАСТНОГО ОТДЕЛЕНИЯ политической партии КОММУНИСТИЧЕСКАЯ ПАРТИЯ РОССИЙСКОЙ ФЕДЕРАЦИИ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10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before="0" w:after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Изотова Елена Викторовна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62,81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</w:tbl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ind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ыборы депутатов </w:t>
      </w:r>
      <w:r>
        <w:rPr>
          <w:rFonts w:cs="Times New Roman" w:ascii="Times New Roman" w:hAnsi="Times New Roman"/>
          <w:bCs/>
          <w:sz w:val="24"/>
          <w:szCs w:val="24"/>
        </w:rPr>
        <w:t>Вышнее Ольшанского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сельского Совета народных депутатов по одномандатным избирательным округам №1-№10 признаны состоявшимися и действительными.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Средняя явка избирателей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 77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,91%.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Избранными депутатами Вышнее Ольшанского сельского Совета народных депутатов признаны:</w:t>
      </w:r>
    </w:p>
    <w:tbl>
      <w:tblPr>
        <w:tblW w:w="9359" w:type="dxa"/>
        <w:jc w:val="left"/>
        <w:tblInd w:w="5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58" w:type="dxa"/>
          <w:bottom w:w="0" w:type="dxa"/>
          <w:right w:w="108" w:type="dxa"/>
        </w:tblCellMar>
        <w:tblLook w:val="04a0"/>
      </w:tblPr>
      <w:tblGrid>
        <w:gridCol w:w="890"/>
        <w:gridCol w:w="2798"/>
        <w:gridCol w:w="2370"/>
        <w:gridCol w:w="3300"/>
      </w:tblGrid>
      <w:tr>
        <w:trPr>
          <w:trHeight w:val="135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ind w:firstLine="10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Фамилия, имя, отчество 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избранного депутата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Процент голосов избирателей, поданных за избранного депутата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Субъект выдвижения</w:t>
            </w:r>
          </w:p>
        </w:tc>
      </w:tr>
      <w:tr>
        <w:trPr>
          <w:trHeight w:val="26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1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Дорофеева Валентина Сергеевна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73,02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2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Мананков Николай Иванович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86,89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районное отделение КПРФ - ОРЛОВСКОГО ОБЛАСТНОГО ОТДЕЛЕНИЯ политической партии КОММУНИСТИЧЕСКАЯ ПАРТИЯ РОССИЙСКОЙ ФЕДЕРАЦИИ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3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Бачурин Александр Владимирович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60,92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4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Дорофеева Галина Николаевна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89,55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5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Болотина Елена Геннадиевна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63,64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26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6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Дорофеева Светлана Васильевна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61,54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районное отделение КПРФ - ОРЛОВСКОГО ОБЛАСТНОГО ОТДЕЛЕНИЯ политической партии КОММУНИСТИЧЕСКАЯ ПАРТИЯ РОССИЙСКОЙ ФЕДЕРАЦИИ</w:t>
            </w:r>
          </w:p>
        </w:tc>
      </w:tr>
      <w:tr>
        <w:trPr>
          <w:trHeight w:val="26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7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Дорофеев Олег Владимирович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97,01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8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Глаголева Оксана Вячеславовна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98,11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26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9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Проскурина Надежда Васильевна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90,00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26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10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Харипанчук Лариса Васильевна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52,38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ыборы депутатов </w:t>
      </w:r>
      <w:r>
        <w:rPr>
          <w:rFonts w:cs="Times New Roman" w:ascii="Times New Roman" w:hAnsi="Times New Roman"/>
          <w:bCs/>
          <w:sz w:val="24"/>
          <w:szCs w:val="24"/>
        </w:rPr>
        <w:t>Дубровского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сельского Совета народных депутатов по одномандатным избирательным округам №1-№7 признаны состоявшимися и действительными.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Средняя явка избирателей 88,93%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Избранными депутатами Дубровского сельского Совета народных депутатов признаны:</w:t>
      </w:r>
    </w:p>
    <w:tbl>
      <w:tblPr>
        <w:tblW w:w="9359" w:type="dxa"/>
        <w:jc w:val="left"/>
        <w:tblInd w:w="5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58" w:type="dxa"/>
          <w:bottom w:w="0" w:type="dxa"/>
          <w:right w:w="108" w:type="dxa"/>
        </w:tblCellMar>
        <w:tblLook w:val="04a0"/>
      </w:tblPr>
      <w:tblGrid>
        <w:gridCol w:w="890"/>
        <w:gridCol w:w="2798"/>
        <w:gridCol w:w="2370"/>
        <w:gridCol w:w="3300"/>
      </w:tblGrid>
      <w:tr>
        <w:trPr>
          <w:trHeight w:val="135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ind w:firstLine="10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Фамилия, имя, отчество 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избранного депутата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Процент голосов избирателей, поданных за избранного депутата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Субъект выдвижения</w:t>
            </w:r>
          </w:p>
        </w:tc>
      </w:tr>
      <w:tr>
        <w:trPr>
          <w:trHeight w:val="643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округ № 1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Голощапова Светлана Валентиновна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61,02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5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округ № 2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Корнеева Светлана Анатольевна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75,36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61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округ № 3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Власова Надежда Николаевна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83,33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13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округ № 4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Долгих Ольга Геннадьевна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64,15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05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округ № 5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Власова Надежда Владимировна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64,52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12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округ № 6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Касаткина Татьяна Анатольевна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72,58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1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округ № 7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Агаркова Галина Николаевна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92,75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</w:tbl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ind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ыборы депутатов </w:t>
      </w:r>
      <w:r>
        <w:rPr>
          <w:rFonts w:cs="Times New Roman" w:ascii="Times New Roman" w:hAnsi="Times New Roman"/>
          <w:bCs/>
          <w:sz w:val="24"/>
          <w:szCs w:val="24"/>
        </w:rPr>
        <w:t>Козьма-Демьяновского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сельского Совета народных депутатов по одномандатным избирательным округам №1-№8 признаны состоявшимися и действительными.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Средняя явка избирателей 8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5,59 %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Избранными депутатами </w:t>
      </w:r>
      <w:r>
        <w:rPr>
          <w:rFonts w:cs="Times New Roman" w:ascii="Times New Roman" w:hAnsi="Times New Roman"/>
          <w:bCs/>
          <w:sz w:val="24"/>
          <w:szCs w:val="24"/>
        </w:rPr>
        <w:t>Козьма-Демьяновского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сельского Совета народных депутатов признаны:</w:t>
      </w:r>
    </w:p>
    <w:tbl>
      <w:tblPr>
        <w:tblW w:w="9359" w:type="dxa"/>
        <w:jc w:val="left"/>
        <w:tblInd w:w="5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58" w:type="dxa"/>
          <w:bottom w:w="0" w:type="dxa"/>
          <w:right w:w="108" w:type="dxa"/>
        </w:tblCellMar>
        <w:tblLook w:val="04a0"/>
      </w:tblPr>
      <w:tblGrid>
        <w:gridCol w:w="890"/>
        <w:gridCol w:w="2798"/>
        <w:gridCol w:w="2370"/>
        <w:gridCol w:w="3300"/>
      </w:tblGrid>
      <w:tr>
        <w:trPr>
          <w:trHeight w:val="135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ind w:firstLine="10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Фамилия, имя, отчество 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избранного депутата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Процент голосов избирателей, поданных за избранного депутата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Субъект выдвижения</w:t>
            </w:r>
          </w:p>
        </w:tc>
      </w:tr>
      <w:tr>
        <w:trPr>
          <w:trHeight w:val="517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округ № 1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Акопян Лилия Юрьевна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64,86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67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округ № 2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Краснобаева Людмила Петровна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76,00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19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округ № 3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Шамардина Елена Сергеевна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71,43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369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округ № 4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Ткаченко Ольга Георгиевна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50,98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17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округ № 5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Фомина Елена Александровна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73,68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районное отделение КПРФ - ОРЛОВСКОГО ОБЛАСТНОГО ОТДЕЛЕНИЯ политической партии КОММУНИСТИЧЕСКАЯ ПАРТИЯ РОССИЙСКОЙ ФЕДЕРАЦИИ</w:t>
            </w:r>
          </w:p>
        </w:tc>
      </w:tr>
      <w:tr>
        <w:trPr>
          <w:trHeight w:val="560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округ № 6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Павлова Марина Алексеевна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88,06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Самовыдвижение</w:t>
            </w:r>
          </w:p>
        </w:tc>
      </w:tr>
      <w:tr>
        <w:trPr>
          <w:trHeight w:val="41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округ № 7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Стеблецова Наталья Васильевна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80,00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2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округ № 8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Енина Елена Викторовна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57,14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</w:tbl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ind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ыборы депутатов </w:t>
      </w:r>
      <w:r>
        <w:rPr>
          <w:rFonts w:cs="Times New Roman" w:ascii="Times New Roman" w:hAnsi="Times New Roman"/>
          <w:bCs/>
          <w:sz w:val="24"/>
          <w:szCs w:val="24"/>
        </w:rPr>
        <w:t>Кудиновского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сельского Совета народных депутатов по одномандатным избирательным округам №1-№11 признаны состоявшимися и действительными.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Средняя явка избирателей 73,60%.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Избранными депутатами </w:t>
      </w:r>
      <w:r>
        <w:rPr>
          <w:rFonts w:cs="Times New Roman" w:ascii="Times New Roman" w:hAnsi="Times New Roman"/>
          <w:bCs/>
          <w:sz w:val="24"/>
          <w:szCs w:val="24"/>
        </w:rPr>
        <w:t>Кудиновского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сельского Совета народных депутатов признаны:</w:t>
      </w:r>
    </w:p>
    <w:tbl>
      <w:tblPr>
        <w:tblW w:w="9359" w:type="dxa"/>
        <w:jc w:val="left"/>
        <w:tblInd w:w="5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58" w:type="dxa"/>
          <w:bottom w:w="0" w:type="dxa"/>
          <w:right w:w="108" w:type="dxa"/>
        </w:tblCellMar>
        <w:tblLook w:val="04a0"/>
      </w:tblPr>
      <w:tblGrid>
        <w:gridCol w:w="890"/>
        <w:gridCol w:w="2799"/>
        <w:gridCol w:w="2410"/>
        <w:gridCol w:w="3259"/>
      </w:tblGrid>
      <w:tr>
        <w:trPr>
          <w:trHeight w:val="135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ind w:firstLine="10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Фамилия, имя, отчество 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избранного депутата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Процент голосов избирателей, поданных за избранного депутата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Субъект выдвижения</w:t>
            </w:r>
          </w:p>
        </w:tc>
      </w:tr>
      <w:tr>
        <w:trPr>
          <w:trHeight w:val="573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1 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Демидова Татьяна Леонидовна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61,04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районное отделение КПРФ - ОРЛОВСКОГО ОБЛАСТНОГО ОТДЕЛЕНИЯ политической партии КОММУНИСТИЧЕСКАЯ ПАРТИЯ РОССИЙСКОЙ ФЕДЕРАЦИИ</w:t>
            </w:r>
          </w:p>
        </w:tc>
      </w:tr>
      <w:tr>
        <w:trPr>
          <w:trHeight w:val="552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2 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Сурков Николай Сергеевич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66,22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33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3 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Кривцов Сергей Владимирович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86,36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5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4 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Латышева Ольга Валерьевна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49,28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районное отделение КПРФ - ОРЛОВСКОГО ОБЛАСТНОГО ОТДЕЛЕНИЯ политической партии КОММУНИСТИЧЕСКАЯ ПАРТИЯ РОССИЙСКОЙ ФЕДЕРАЦИИ</w:t>
            </w:r>
          </w:p>
        </w:tc>
      </w:tr>
      <w:tr>
        <w:trPr>
          <w:trHeight w:val="561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5 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Головин Алексей Юрьевич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61,90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районное отделение КПРФ - ОРЛОВСКОГО ОБЛАСТНОГО ОТДЕЛЕНИЯ политической партии КОММУНИСТИЧЕСКАЯ ПАРТИЯ РОССИЙСКОЙ ФЕДЕРАЦИИ</w:t>
            </w:r>
          </w:p>
        </w:tc>
      </w:tr>
      <w:tr>
        <w:trPr>
          <w:trHeight w:val="413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6 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Шаталова Ольга Васильевна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58,82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05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7 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Мещериков Михаил Юрьевич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74,07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12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8 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Бабич Наталья Ивановна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59,68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1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9 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Ерёменко Марина Викторовна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78,95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11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10 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Гринева Ольга Викторовна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88,00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19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11 </w:t>
            </w:r>
          </w:p>
        </w:tc>
        <w:tc>
          <w:tcPr>
            <w:tcW w:w="2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Зябрев Руслан Викторович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93,85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ыборы депутатов </w:t>
      </w:r>
      <w:r>
        <w:rPr>
          <w:rFonts w:cs="Times New Roman" w:ascii="Times New Roman" w:hAnsi="Times New Roman"/>
          <w:bCs/>
          <w:sz w:val="24"/>
          <w:szCs w:val="24"/>
        </w:rPr>
        <w:t>Рогатинского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сельского Совета народных депутатов по одномандатным избирательным округам №1-№7 признаны состоявшимися и действительными.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Средняя явка избирателей 82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,39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%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Избранными депутатами </w:t>
      </w:r>
      <w:r>
        <w:rPr>
          <w:rFonts w:cs="Times New Roman" w:ascii="Times New Roman" w:hAnsi="Times New Roman"/>
          <w:bCs/>
          <w:sz w:val="24"/>
          <w:szCs w:val="24"/>
        </w:rPr>
        <w:t>Рогатинского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сельского Совета народных депутатов признаны:</w:t>
      </w:r>
    </w:p>
    <w:tbl>
      <w:tblPr>
        <w:tblW w:w="9359" w:type="dxa"/>
        <w:jc w:val="left"/>
        <w:tblInd w:w="5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58" w:type="dxa"/>
          <w:bottom w:w="0" w:type="dxa"/>
          <w:right w:w="108" w:type="dxa"/>
        </w:tblCellMar>
        <w:tblLook w:val="04a0"/>
      </w:tblPr>
      <w:tblGrid>
        <w:gridCol w:w="890"/>
        <w:gridCol w:w="2798"/>
        <w:gridCol w:w="2370"/>
        <w:gridCol w:w="3300"/>
      </w:tblGrid>
      <w:tr>
        <w:trPr>
          <w:trHeight w:val="135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ind w:firstLine="10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Фамилия, имя, отчество 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избранного депутата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Процент голосов избирателей, поданных за избранного депутата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Субъект выдвижения</w:t>
            </w:r>
          </w:p>
        </w:tc>
      </w:tr>
      <w:tr>
        <w:trPr>
          <w:trHeight w:val="369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1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Семёнов Анатолий Дмитриевич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78,57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61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2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Грекова Наталья Анатольевна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94,12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25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3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Савенкова Татьяна Владимировна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72,73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701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4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Дорофеева Елена Семёновна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62,50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1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5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Коростелева Наталия Владимировна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55,56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60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6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Мананкова Мария Сергеевна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71,43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12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7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Семёнова Ирина Ивановна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</w:tbl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ыборы депутатов </w:t>
      </w:r>
      <w:r>
        <w:rPr>
          <w:rFonts w:cs="Times New Roman" w:ascii="Times New Roman" w:hAnsi="Times New Roman"/>
          <w:bCs/>
          <w:sz w:val="24"/>
          <w:szCs w:val="24"/>
        </w:rPr>
        <w:t>Урыновского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сельского Совета народных депутатов по одномандатным избирательным округам №1-№11 признаны состоявшимися и действительными.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Средняя явка избирателей 84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,44%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Избранными депутатами </w:t>
      </w:r>
      <w:r>
        <w:rPr>
          <w:rFonts w:cs="Times New Roman" w:ascii="Times New Roman" w:hAnsi="Times New Roman"/>
          <w:bCs/>
          <w:sz w:val="24"/>
          <w:szCs w:val="24"/>
        </w:rPr>
        <w:t xml:space="preserve">Урыновского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сельского Совета народных депутатов признаны:</w:t>
      </w:r>
    </w:p>
    <w:tbl>
      <w:tblPr>
        <w:tblW w:w="9359" w:type="dxa"/>
        <w:jc w:val="left"/>
        <w:tblInd w:w="5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58" w:type="dxa"/>
          <w:bottom w:w="0" w:type="dxa"/>
          <w:right w:w="108" w:type="dxa"/>
        </w:tblCellMar>
        <w:tblLook w:val="04a0"/>
      </w:tblPr>
      <w:tblGrid>
        <w:gridCol w:w="890"/>
        <w:gridCol w:w="2798"/>
        <w:gridCol w:w="2370"/>
        <w:gridCol w:w="3300"/>
      </w:tblGrid>
      <w:tr>
        <w:trPr>
          <w:trHeight w:val="135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ind w:firstLine="10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Фамилия, имя, отчество 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избранного депутата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Процент голосов избирателей, поданных за избранного депутата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Субъект выдвижения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1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Невструева Наталья Вячеславовна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70,37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районное отделение КПРФ - ОРЛОВСКОГО ОБЛАСТНОГО ОТДЕЛЕНИЯ политической партии КОММУНИСТИЧЕСКАЯ ПАРТИЯ РОССИЙСКОЙ ФЕДЕРАЦИИ</w:t>
            </w:r>
          </w:p>
        </w:tc>
      </w:tr>
      <w:tr>
        <w:trPr>
          <w:trHeight w:val="26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2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Гаврилова Наталья Анатольевна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75,71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3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Баркова Олеся Геннадьевна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65,63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4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Мельникова Марина Николаевна 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83,58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5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Смирнова Елена Васильевна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66,67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6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Мельников Алексей Владимирович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98,67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7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Кузнецова Ирина Александровна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85,71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8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Писарева Вера Владимировна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92,63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26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9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Павлова Яна Сергеевна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63,33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районное отделение КПРФ - ОРЛОВСКОГО ОБЛАСТНОГО ОТДЕЛЕНИЯ политической партии КОММУНИСТИЧЕСКАЯ ПАРТИЯ РОССИЙСКОЙ ФЕДЕРАЦИИ</w:t>
            </w:r>
          </w:p>
        </w:tc>
      </w:tr>
      <w:tr>
        <w:trPr>
          <w:trHeight w:val="264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10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Хрипков Александр Юрьевич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89,33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528" w:hRule="atLeast"/>
        </w:trPr>
        <w:tc>
          <w:tcPr>
            <w:tcW w:w="8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11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Смирнова Жанна Анатольевна</w:t>
            </w:r>
          </w:p>
        </w:tc>
        <w:tc>
          <w:tcPr>
            <w:tcW w:w="2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78,57</w:t>
            </w:r>
          </w:p>
        </w:tc>
        <w:tc>
          <w:tcPr>
            <w:tcW w:w="3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</w:tbl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ыборы депутатов </w:t>
      </w:r>
      <w:r>
        <w:rPr>
          <w:rFonts w:cs="Times New Roman" w:ascii="Times New Roman" w:hAnsi="Times New Roman"/>
          <w:bCs/>
          <w:sz w:val="24"/>
          <w:szCs w:val="24"/>
        </w:rPr>
        <w:t xml:space="preserve">Успенского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сельского Совета народных депутатов по одномандатным избирательным округам №1-№7 признаны состоявшимися и действительными.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Средняя явка избирателей 81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,61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%.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Избранными депутатами </w:t>
      </w:r>
      <w:r>
        <w:rPr>
          <w:rFonts w:cs="Times New Roman" w:ascii="Times New Roman" w:hAnsi="Times New Roman"/>
          <w:bCs/>
          <w:sz w:val="24"/>
          <w:szCs w:val="24"/>
        </w:rPr>
        <w:t xml:space="preserve">Успенского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сельского Совета народных депутатов признаны:</w:t>
      </w:r>
    </w:p>
    <w:tbl>
      <w:tblPr>
        <w:tblW w:w="9080" w:type="dxa"/>
        <w:jc w:val="left"/>
        <w:tblInd w:w="5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58" w:type="dxa"/>
          <w:bottom w:w="0" w:type="dxa"/>
          <w:right w:w="108" w:type="dxa"/>
        </w:tblCellMar>
        <w:tblLook w:val="04a0"/>
      </w:tblPr>
      <w:tblGrid>
        <w:gridCol w:w="891"/>
        <w:gridCol w:w="2798"/>
        <w:gridCol w:w="2411"/>
        <w:gridCol w:w="2979"/>
      </w:tblGrid>
      <w:tr>
        <w:trPr>
          <w:trHeight w:val="1354" w:hRule="atLeast"/>
        </w:trPr>
        <w:tc>
          <w:tcPr>
            <w:tcW w:w="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ind w:firstLine="10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Фамилия, имя, отчество 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избранного депутата</w:t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Процент голосов избирателей, поданных за избранного депутата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Субъект выдвижения</w:t>
            </w:r>
          </w:p>
        </w:tc>
      </w:tr>
      <w:tr>
        <w:trPr>
          <w:trHeight w:val="369" w:hRule="atLeast"/>
        </w:trPr>
        <w:tc>
          <w:tcPr>
            <w:tcW w:w="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1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Студенникова Наталья Владимировна</w:t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80,85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61" w:hRule="atLeast"/>
        </w:trPr>
        <w:tc>
          <w:tcPr>
            <w:tcW w:w="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2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Мезенова Наталья Владимировна</w:t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72,22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323" w:hRule="atLeast"/>
        </w:trPr>
        <w:tc>
          <w:tcPr>
            <w:tcW w:w="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3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Смирнова Ольга Ивановна</w:t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98,00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00" w:hRule="atLeast"/>
        </w:trPr>
        <w:tc>
          <w:tcPr>
            <w:tcW w:w="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4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Цыбульских Людмила Робертовна</w:t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72,55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18" w:hRule="atLeast"/>
        </w:trPr>
        <w:tc>
          <w:tcPr>
            <w:tcW w:w="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5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Павлова Марина Николаевна</w:t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80,00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18" w:hRule="atLeast"/>
        </w:trPr>
        <w:tc>
          <w:tcPr>
            <w:tcW w:w="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6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Манохина Ольга Валерьевна</w:t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68,09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  <w:tr>
        <w:trPr>
          <w:trHeight w:val="418" w:hRule="atLeast"/>
        </w:trPr>
        <w:tc>
          <w:tcPr>
            <w:tcW w:w="8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округ № 7 </w:t>
            </w:r>
          </w:p>
        </w:tc>
        <w:tc>
          <w:tcPr>
            <w:tcW w:w="27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Вольф Екатерина Георгиевна</w:t>
            </w:r>
          </w:p>
        </w:tc>
        <w:tc>
          <w:tcPr>
            <w:tcW w:w="2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57,89</w:t>
            </w:r>
          </w:p>
        </w:tc>
        <w:tc>
          <w:tcPr>
            <w:tcW w:w="2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5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Должанское местное отделение Орловского регионального отделения Всероссийской политической партии "ЕДИНАЯ РОССИЯ"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sz w:val="24"/>
          <w:szCs w:val="24"/>
        </w:rPr>
        <w:t xml:space="preserve">Председатель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sz w:val="24"/>
          <w:szCs w:val="24"/>
        </w:rPr>
        <w:t xml:space="preserve">территориальной избирательная комиссия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sz w:val="24"/>
          <w:szCs w:val="24"/>
        </w:rPr>
        <w:t>Должанского района                                                                                 Т.А. Лихачева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ind w:firstLine="567"/>
        <w:jc w:val="both"/>
        <w:rPr/>
      </w:pPr>
      <w:r>
        <w:rPr/>
      </w:r>
    </w:p>
    <w:sectPr>
      <w:type w:val="nextPage"/>
      <w:pgSz w:w="11906" w:h="16838"/>
      <w:pgMar w:left="1701" w:right="849" w:header="0" w:top="567" w:footer="0" w:bottom="709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Nimbus Roman No9 L">
    <w:altName w:val="Times New Roman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449b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rsid w:val="00d724c8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Style15">
    <w:name w:val="Основной текст"/>
    <w:basedOn w:val="Normal"/>
    <w:rsid w:val="00d724c8"/>
    <w:pPr>
      <w:spacing w:lineRule="auto" w:line="288" w:before="0" w:after="140"/>
    </w:pPr>
    <w:rPr/>
  </w:style>
  <w:style w:type="paragraph" w:styleId="Style16">
    <w:name w:val="Список"/>
    <w:basedOn w:val="Style15"/>
    <w:rsid w:val="00d724c8"/>
    <w:pPr/>
    <w:rPr>
      <w:rFonts w:cs="FreeSans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19">
    <w:name w:val="Заглавие"/>
    <w:basedOn w:val="Normal"/>
    <w:rsid w:val="00d724c8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heading">
    <w:name w:val="index heading"/>
    <w:basedOn w:val="Normal"/>
    <w:qFormat/>
    <w:rsid w:val="00d724c8"/>
    <w:pPr>
      <w:suppressLineNumbers/>
    </w:pPr>
    <w:rPr>
      <w:rFonts w:cs="FreeSans"/>
    </w:rPr>
  </w:style>
  <w:style w:type="paragraph" w:styleId="Style20">
    <w:name w:val="Содержимое таблицы"/>
    <w:basedOn w:val="Normal"/>
    <w:qFormat/>
    <w:pPr/>
    <w:rPr/>
  </w:style>
  <w:style w:type="paragraph" w:styleId="Style21">
    <w:name w:val="Заголовок таблицы"/>
    <w:basedOn w:val="Style20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d073bb"/>
    <w:pPr>
      <w:spacing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Application>LibreOffice/5.0.3.2$Linux_x86 LibreOffice_project/00m0$Build-2</Application>
  <Paragraphs>37</Paragraphs>
  <Company>TIK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2021-09-21T13:19:00Z</dcterms:created>
  <dc:creator>admin</dc:creator>
  <dc:language>ru-RU</dc:language>
  <dcterms:modified xsi:type="dcterms:W3CDTF">2026-10-16T13:58:45Z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TIK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