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D5FD4" w:rsidRPr="00DE2A63" w:rsidRDefault="009712B3">
      <w:pPr>
        <w:spacing w:line="240" w:lineRule="auto"/>
        <w:jc w:val="right"/>
        <w:rPr>
          <w:sz w:val="24"/>
          <w:szCs w:val="24"/>
        </w:rPr>
      </w:pPr>
      <w:bookmarkStart w:id="0" w:name="_GoBack"/>
      <w:bookmarkEnd w:id="0"/>
      <w:r w:rsidRPr="00DE2A63">
        <w:rPr>
          <w:sz w:val="24"/>
          <w:szCs w:val="24"/>
        </w:rPr>
        <w:t>проект</w:t>
      </w:r>
      <w:r w:rsidR="006B1B7C" w:rsidRPr="00DE2A63">
        <w:rPr>
          <w:sz w:val="24"/>
          <w:szCs w:val="24"/>
        </w:rPr>
        <w:t xml:space="preserve"> </w:t>
      </w:r>
    </w:p>
    <w:p w:rsidR="001D5FD4" w:rsidRDefault="00162F4C">
      <w:pPr>
        <w:spacing w:line="240" w:lineRule="auto"/>
        <w:jc w:val="center"/>
      </w:pPr>
      <w:r>
        <w:rPr>
          <w:rFonts w:ascii="Arial" w:hAnsi="Arial" w:cs="Arial"/>
          <w:b/>
          <w:bCs/>
          <w:sz w:val="28"/>
          <w:szCs w:val="28"/>
        </w:rPr>
        <w:t>РОССИЙСКАЯ  ФЕДЕРАЦИЯ</w:t>
      </w:r>
    </w:p>
    <w:p w:rsidR="001D5FD4" w:rsidRDefault="001D5FD4">
      <w:pPr>
        <w:spacing w:line="240" w:lineRule="auto"/>
        <w:jc w:val="center"/>
        <w:rPr>
          <w:rFonts w:ascii="Arial" w:hAnsi="Arial" w:cs="Arial"/>
          <w:b/>
          <w:bCs/>
          <w:sz w:val="28"/>
          <w:szCs w:val="28"/>
        </w:rPr>
      </w:pPr>
    </w:p>
    <w:p w:rsidR="001D5FD4" w:rsidRDefault="00162F4C">
      <w:pPr>
        <w:jc w:val="center"/>
        <w:rPr>
          <w:b/>
          <w:bCs/>
          <w:sz w:val="28"/>
          <w:szCs w:val="28"/>
        </w:rPr>
      </w:pPr>
      <w:r>
        <w:rPr>
          <w:rFonts w:ascii="Arial" w:hAnsi="Arial" w:cs="Arial"/>
          <w:b/>
          <w:bCs/>
          <w:sz w:val="28"/>
          <w:szCs w:val="28"/>
        </w:rPr>
        <w:t>ОРЛОВСКАЯ ОБЛАСТЬ</w:t>
      </w:r>
    </w:p>
    <w:p w:rsidR="001D5FD4" w:rsidRDefault="00162F4C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8"/>
          <w:szCs w:val="28"/>
          <w:u w:val="single"/>
        </w:rPr>
        <w:t>ДОЛЖАНСКИЙ РАЙОННЫЙ СОВЕТ НАРОДНЫХ ДЕПУТАТОВ</w:t>
      </w:r>
    </w:p>
    <w:p w:rsidR="001D5FD4" w:rsidRDefault="001D5FD4">
      <w:pPr>
        <w:jc w:val="center"/>
        <w:rPr>
          <w:rFonts w:ascii="Arial" w:hAnsi="Arial" w:cs="Arial"/>
          <w:sz w:val="24"/>
          <w:szCs w:val="24"/>
        </w:rPr>
      </w:pPr>
    </w:p>
    <w:p w:rsidR="001D5FD4" w:rsidRDefault="00162F4C">
      <w:pPr>
        <w:jc w:val="center"/>
        <w:rPr>
          <w:b/>
          <w:bCs/>
          <w:sz w:val="28"/>
          <w:szCs w:val="28"/>
        </w:rPr>
      </w:pPr>
      <w:r>
        <w:rPr>
          <w:rFonts w:ascii="Arial" w:hAnsi="Arial" w:cs="Arial"/>
          <w:b/>
          <w:bCs/>
          <w:sz w:val="28"/>
          <w:szCs w:val="28"/>
        </w:rPr>
        <w:t>РЕШЕНИЕ</w:t>
      </w:r>
    </w:p>
    <w:p w:rsidR="00366F85" w:rsidRPr="00366F85" w:rsidRDefault="00D556A9" w:rsidP="00366F85">
      <w:r>
        <w:rPr>
          <w:rFonts w:ascii="Arial" w:hAnsi="Arial" w:cs="Arial"/>
          <w:sz w:val="24"/>
          <w:szCs w:val="24"/>
          <w:u w:val="single"/>
        </w:rPr>
        <w:t xml:space="preserve">«      </w:t>
      </w:r>
      <w:r w:rsidR="00F407CB">
        <w:rPr>
          <w:rFonts w:ascii="Arial" w:hAnsi="Arial" w:cs="Arial"/>
          <w:sz w:val="24"/>
          <w:szCs w:val="24"/>
        </w:rPr>
        <w:t xml:space="preserve"> » __________ 2018г  №</w:t>
      </w:r>
    </w:p>
    <w:p w:rsidR="00366F85" w:rsidRDefault="00425EBA" w:rsidP="00366F85">
      <w:pPr>
        <w:tabs>
          <w:tab w:val="left" w:pos="5235"/>
        </w:tabs>
        <w:spacing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О продаже недвижимого </w:t>
      </w:r>
      <w:r w:rsidR="006B4C41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имущества</w:t>
      </w:r>
      <w:r w:rsidR="006B4C41">
        <w:rPr>
          <w:rFonts w:ascii="Arial" w:hAnsi="Arial" w:cs="Arial"/>
          <w:sz w:val="24"/>
          <w:szCs w:val="24"/>
        </w:rPr>
        <w:t xml:space="preserve">             </w:t>
      </w:r>
      <w:r w:rsidR="00D556A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   </w:t>
      </w:r>
      <w:r w:rsidR="006B4C41">
        <w:rPr>
          <w:rFonts w:ascii="Arial" w:hAnsi="Arial" w:cs="Arial"/>
          <w:sz w:val="24"/>
          <w:szCs w:val="24"/>
        </w:rPr>
        <w:t xml:space="preserve"> </w:t>
      </w:r>
      <w:r w:rsidR="00D556A9">
        <w:rPr>
          <w:rFonts w:ascii="Arial" w:hAnsi="Arial" w:cs="Arial"/>
          <w:sz w:val="24"/>
          <w:szCs w:val="24"/>
        </w:rPr>
        <w:t>Принято на</w:t>
      </w:r>
      <w:r>
        <w:rPr>
          <w:rFonts w:ascii="Arial" w:hAnsi="Arial" w:cs="Arial"/>
          <w:sz w:val="24"/>
          <w:szCs w:val="24"/>
        </w:rPr>
        <w:t xml:space="preserve">           </w:t>
      </w:r>
      <w:r w:rsidR="006B1B7C">
        <w:rPr>
          <w:rFonts w:ascii="Arial" w:hAnsi="Arial" w:cs="Arial"/>
          <w:sz w:val="24"/>
          <w:szCs w:val="24"/>
        </w:rPr>
        <w:t xml:space="preserve"> заседании</w:t>
      </w:r>
    </w:p>
    <w:p w:rsidR="00366F85" w:rsidRDefault="00425EBA" w:rsidP="00366F85">
      <w:pPr>
        <w:tabs>
          <w:tab w:val="left" w:pos="5235"/>
        </w:tabs>
        <w:spacing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муниципальной</w:t>
      </w:r>
      <w:r w:rsidR="006B1B7C">
        <w:rPr>
          <w:rFonts w:ascii="Arial" w:hAnsi="Arial" w:cs="Arial"/>
          <w:sz w:val="24"/>
          <w:szCs w:val="24"/>
        </w:rPr>
        <w:t xml:space="preserve">  </w:t>
      </w:r>
      <w:r>
        <w:rPr>
          <w:rFonts w:ascii="Arial" w:hAnsi="Arial" w:cs="Arial"/>
          <w:sz w:val="24"/>
          <w:szCs w:val="24"/>
        </w:rPr>
        <w:t>собственности</w:t>
      </w:r>
      <w:r w:rsidR="006B4C41">
        <w:rPr>
          <w:rFonts w:ascii="Arial" w:hAnsi="Arial" w:cs="Arial"/>
          <w:sz w:val="24"/>
          <w:szCs w:val="24"/>
        </w:rPr>
        <w:t xml:space="preserve">               </w:t>
      </w:r>
      <w:r>
        <w:rPr>
          <w:rFonts w:ascii="Arial" w:hAnsi="Arial" w:cs="Arial"/>
          <w:sz w:val="24"/>
          <w:szCs w:val="24"/>
        </w:rPr>
        <w:t xml:space="preserve">         </w:t>
      </w:r>
      <w:r w:rsidR="006B4C41">
        <w:rPr>
          <w:rFonts w:ascii="Arial" w:hAnsi="Arial" w:cs="Arial"/>
          <w:sz w:val="24"/>
          <w:szCs w:val="24"/>
        </w:rPr>
        <w:t xml:space="preserve">  </w:t>
      </w:r>
      <w:r w:rsidR="006B1B7C">
        <w:rPr>
          <w:rFonts w:ascii="Arial" w:hAnsi="Arial" w:cs="Arial"/>
          <w:sz w:val="24"/>
          <w:szCs w:val="24"/>
        </w:rPr>
        <w:t>Должанского районного Совета</w:t>
      </w:r>
    </w:p>
    <w:p w:rsidR="00366F85" w:rsidRDefault="00425EBA" w:rsidP="00366F85">
      <w:pPr>
        <w:tabs>
          <w:tab w:val="left" w:pos="5235"/>
        </w:tabs>
        <w:spacing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                                          </w:t>
      </w:r>
      <w:r w:rsidR="006B4C41">
        <w:rPr>
          <w:rFonts w:ascii="Arial" w:hAnsi="Arial" w:cs="Arial"/>
          <w:sz w:val="24"/>
          <w:szCs w:val="24"/>
        </w:rPr>
        <w:t xml:space="preserve">  </w:t>
      </w:r>
      <w:r w:rsidR="00D556A9">
        <w:rPr>
          <w:rFonts w:ascii="Arial" w:hAnsi="Arial" w:cs="Arial"/>
          <w:sz w:val="24"/>
          <w:szCs w:val="24"/>
        </w:rPr>
        <w:t xml:space="preserve">  </w:t>
      </w:r>
      <w:r w:rsidR="006B1B7C">
        <w:rPr>
          <w:rFonts w:ascii="Arial" w:hAnsi="Arial" w:cs="Arial"/>
          <w:sz w:val="24"/>
          <w:szCs w:val="24"/>
        </w:rPr>
        <w:t>народных депутатов пятого созыва</w:t>
      </w:r>
    </w:p>
    <w:p w:rsidR="001D5FD4" w:rsidRDefault="00D556A9" w:rsidP="006B4C41">
      <w:pPr>
        <w:tabs>
          <w:tab w:val="left" w:pos="5235"/>
        </w:tabs>
        <w:spacing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1D5FD4" w:rsidRDefault="00162F4C">
      <w:pPr>
        <w:spacing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556A9" w:rsidRDefault="004352F8" w:rsidP="006B4C41">
      <w:pPr>
        <w:pStyle w:val="ConsPlusTitle"/>
        <w:jc w:val="center"/>
        <w:outlineLvl w:val="0"/>
      </w:pPr>
      <w:r>
        <w:rPr>
          <w:rFonts w:ascii="Arial" w:hAnsi="Arial" w:cs="Arial"/>
          <w:sz w:val="24"/>
          <w:szCs w:val="24"/>
        </w:rPr>
        <w:t xml:space="preserve"> </w:t>
      </w:r>
      <w:r w:rsidR="006B4C41">
        <w:rPr>
          <w:rFonts w:ascii="Arial" w:hAnsi="Arial" w:cs="Arial"/>
          <w:sz w:val="24"/>
          <w:szCs w:val="24"/>
        </w:rPr>
        <w:t xml:space="preserve"> </w:t>
      </w:r>
    </w:p>
    <w:p w:rsidR="001D5FD4" w:rsidRPr="00D028B8" w:rsidRDefault="00DE2A63" w:rsidP="00D028B8">
      <w:pPr>
        <w:spacing w:line="240" w:lineRule="auto"/>
        <w:jc w:val="both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</w:t>
      </w:r>
      <w:r w:rsidR="00D028B8">
        <w:rPr>
          <w:rFonts w:ascii="Arial" w:hAnsi="Arial" w:cs="Arial"/>
          <w:sz w:val="24"/>
          <w:szCs w:val="24"/>
        </w:rPr>
        <w:t>В соответствии с Гражданским законодательством Российской Федерации, решением Должанского районного Совета  народных депутатов</w:t>
      </w:r>
      <w:r>
        <w:rPr>
          <w:rFonts w:ascii="Arial" w:hAnsi="Arial" w:cs="Arial"/>
          <w:sz w:val="24"/>
          <w:szCs w:val="24"/>
        </w:rPr>
        <w:t xml:space="preserve"> от 28.09.2018года</w:t>
      </w:r>
      <w:r w:rsidR="00D028B8">
        <w:rPr>
          <w:rFonts w:ascii="Arial" w:hAnsi="Arial" w:cs="Arial"/>
          <w:sz w:val="24"/>
          <w:szCs w:val="24"/>
        </w:rPr>
        <w:t xml:space="preserve"> №</w:t>
      </w:r>
      <w:r>
        <w:rPr>
          <w:rFonts w:ascii="Arial" w:hAnsi="Arial" w:cs="Arial"/>
          <w:sz w:val="24"/>
          <w:szCs w:val="24"/>
        </w:rPr>
        <w:t xml:space="preserve">___ </w:t>
      </w:r>
      <w:r w:rsidR="00D028B8">
        <w:rPr>
          <w:rFonts w:ascii="Arial" w:hAnsi="Arial" w:cs="Arial"/>
          <w:sz w:val="24"/>
          <w:szCs w:val="24"/>
        </w:rPr>
        <w:t xml:space="preserve"> </w:t>
      </w:r>
      <w:r w:rsidR="00D028B8" w:rsidRPr="00D028B8">
        <w:rPr>
          <w:rFonts w:ascii="Arial" w:hAnsi="Arial" w:cs="Arial"/>
          <w:sz w:val="24"/>
          <w:szCs w:val="24"/>
        </w:rPr>
        <w:t>«</w:t>
      </w:r>
      <w:r w:rsidR="00D028B8" w:rsidRPr="00D028B8">
        <w:rPr>
          <w:rFonts w:ascii="Arial" w:hAnsi="Arial" w:cs="Arial"/>
          <w:color w:val="000000"/>
          <w:sz w:val="24"/>
          <w:szCs w:val="24"/>
        </w:rPr>
        <w:t>Об утверждении положения о порядке продажи жилых помещений, жилых домов находящихся в собственности  Должанского района Орловской области</w:t>
      </w:r>
      <w:r w:rsidR="00D028B8">
        <w:rPr>
          <w:rFonts w:ascii="Arial" w:hAnsi="Arial" w:cs="Arial"/>
          <w:color w:val="000000"/>
          <w:sz w:val="24"/>
          <w:szCs w:val="24"/>
        </w:rPr>
        <w:t>»,</w:t>
      </w:r>
      <w:r w:rsidR="00D028B8" w:rsidRPr="00D028B8">
        <w:rPr>
          <w:rFonts w:ascii="Arial" w:hAnsi="Arial" w:cs="Arial"/>
          <w:b/>
          <w:color w:val="000000"/>
        </w:rPr>
        <w:t xml:space="preserve"> </w:t>
      </w:r>
      <w:r w:rsidR="00D028B8" w:rsidRPr="00D028B8">
        <w:rPr>
          <w:rFonts w:ascii="Arial" w:hAnsi="Arial" w:cs="Arial"/>
          <w:sz w:val="24"/>
          <w:szCs w:val="24"/>
        </w:rPr>
        <w:t xml:space="preserve">на основании отчета об оценке № </w:t>
      </w:r>
      <w:r w:rsidR="00B11AB1">
        <w:rPr>
          <w:rFonts w:ascii="Arial" w:hAnsi="Arial" w:cs="Arial"/>
          <w:sz w:val="24"/>
          <w:szCs w:val="24"/>
        </w:rPr>
        <w:t>321</w:t>
      </w:r>
      <w:r w:rsidR="00D028B8" w:rsidRPr="00D028B8">
        <w:rPr>
          <w:rFonts w:ascii="Arial" w:hAnsi="Arial" w:cs="Arial"/>
          <w:sz w:val="24"/>
          <w:szCs w:val="24"/>
        </w:rPr>
        <w:t>/1</w:t>
      </w:r>
      <w:r w:rsidR="00B11AB1">
        <w:rPr>
          <w:rFonts w:ascii="Arial" w:hAnsi="Arial" w:cs="Arial"/>
          <w:sz w:val="24"/>
          <w:szCs w:val="24"/>
        </w:rPr>
        <w:t>8</w:t>
      </w:r>
      <w:r w:rsidR="00D028B8" w:rsidRPr="00D028B8">
        <w:rPr>
          <w:rFonts w:ascii="Arial" w:hAnsi="Arial" w:cs="Arial"/>
          <w:sz w:val="24"/>
          <w:szCs w:val="24"/>
        </w:rPr>
        <w:t xml:space="preserve"> от </w:t>
      </w:r>
      <w:r w:rsidR="00B11AB1">
        <w:rPr>
          <w:rFonts w:ascii="Arial" w:hAnsi="Arial" w:cs="Arial"/>
          <w:sz w:val="24"/>
          <w:szCs w:val="24"/>
        </w:rPr>
        <w:t>10.09.</w:t>
      </w:r>
      <w:r w:rsidR="00D028B8" w:rsidRPr="00D028B8">
        <w:rPr>
          <w:rFonts w:ascii="Arial" w:hAnsi="Arial" w:cs="Arial"/>
          <w:sz w:val="24"/>
          <w:szCs w:val="24"/>
        </w:rPr>
        <w:t xml:space="preserve">2018 года рыночной стоимости </w:t>
      </w:r>
      <w:r w:rsidR="00B11AB1">
        <w:rPr>
          <w:rFonts w:ascii="Arial" w:hAnsi="Arial" w:cs="Arial"/>
          <w:color w:val="000000"/>
          <w:sz w:val="24"/>
          <w:szCs w:val="24"/>
        </w:rPr>
        <w:t xml:space="preserve">недвижимого имущества: </w:t>
      </w:r>
      <w:r w:rsidR="00D028B8" w:rsidRPr="00D028B8">
        <w:rPr>
          <w:rFonts w:ascii="Arial" w:hAnsi="Arial" w:cs="Arial"/>
          <w:sz w:val="24"/>
          <w:szCs w:val="24"/>
        </w:rPr>
        <w:t>выполненного оценщиком ИП Малявиным Александром Леонидовичем, членом саморегулируемой организации оценщиков «Ассоциация Российских Магистров Оценки» с 18.07.2008 года, номер в реестре 1391.</w:t>
      </w:r>
      <w:r w:rsidR="00162F4C">
        <w:rPr>
          <w:rFonts w:ascii="Arial" w:hAnsi="Arial" w:cs="Arial"/>
          <w:sz w:val="24"/>
          <w:szCs w:val="24"/>
        </w:rPr>
        <w:t xml:space="preserve"> Должанский районный Совет народных депутатов РЕШИЛ:</w:t>
      </w:r>
    </w:p>
    <w:p w:rsidR="00C234DB" w:rsidRDefault="00C234DB">
      <w:pPr>
        <w:spacing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1.</w:t>
      </w:r>
      <w:r w:rsidR="00B11AB1">
        <w:rPr>
          <w:rFonts w:ascii="Arial" w:hAnsi="Arial" w:cs="Arial"/>
          <w:sz w:val="24"/>
          <w:szCs w:val="24"/>
        </w:rPr>
        <w:t xml:space="preserve"> Продать  недвижимое имущество</w:t>
      </w:r>
      <w:r w:rsidR="00D028B8">
        <w:rPr>
          <w:rFonts w:ascii="Arial" w:hAnsi="Arial" w:cs="Arial"/>
          <w:sz w:val="24"/>
          <w:szCs w:val="24"/>
        </w:rPr>
        <w:t xml:space="preserve"> муниципальной собственности:</w:t>
      </w:r>
      <w:r>
        <w:rPr>
          <w:rFonts w:ascii="Arial" w:hAnsi="Arial" w:cs="Arial"/>
          <w:sz w:val="24"/>
          <w:szCs w:val="24"/>
        </w:rPr>
        <w:t xml:space="preserve"> </w:t>
      </w:r>
      <w:r w:rsidR="00D028B8">
        <w:rPr>
          <w:rFonts w:ascii="Arial" w:hAnsi="Arial" w:cs="Arial"/>
          <w:sz w:val="24"/>
          <w:szCs w:val="24"/>
        </w:rPr>
        <w:t xml:space="preserve"> </w:t>
      </w:r>
      <w:r w:rsidR="00B11AB1">
        <w:rPr>
          <w:rFonts w:ascii="Arial" w:hAnsi="Arial" w:cs="Arial"/>
          <w:sz w:val="24"/>
          <w:szCs w:val="24"/>
        </w:rPr>
        <w:t>жилой дом, наименование: детский сад, 1-этажный, общая площадь 1002,7 кв.м. кадастровый номер: 57:24:0530101:92; нежилое здание: котельная площадью 55.1кв.м. кадастро</w:t>
      </w:r>
      <w:r w:rsidR="00DE2A63">
        <w:rPr>
          <w:rFonts w:ascii="Arial" w:hAnsi="Arial" w:cs="Arial"/>
          <w:sz w:val="24"/>
          <w:szCs w:val="24"/>
        </w:rPr>
        <w:t>в</w:t>
      </w:r>
      <w:r w:rsidR="00B11AB1">
        <w:rPr>
          <w:rFonts w:ascii="Arial" w:hAnsi="Arial" w:cs="Arial"/>
          <w:sz w:val="24"/>
          <w:szCs w:val="24"/>
        </w:rPr>
        <w:t>ый номер:</w:t>
      </w:r>
      <w:r w:rsidR="00DE2A63">
        <w:rPr>
          <w:rFonts w:ascii="Arial" w:hAnsi="Arial" w:cs="Arial"/>
          <w:sz w:val="24"/>
          <w:szCs w:val="24"/>
        </w:rPr>
        <w:t xml:space="preserve"> </w:t>
      </w:r>
      <w:r w:rsidR="00B11AB1">
        <w:rPr>
          <w:rFonts w:ascii="Arial" w:hAnsi="Arial" w:cs="Arial"/>
          <w:sz w:val="24"/>
          <w:szCs w:val="24"/>
        </w:rPr>
        <w:t>57:24:0530101:115; земельный участок площадью 9898кв.м. с кадастровым номером</w:t>
      </w:r>
      <w:r w:rsidR="00DE2A63">
        <w:rPr>
          <w:rFonts w:ascii="Arial" w:hAnsi="Arial" w:cs="Arial"/>
          <w:sz w:val="24"/>
          <w:szCs w:val="24"/>
        </w:rPr>
        <w:t>:</w:t>
      </w:r>
      <w:r w:rsidR="00B11AB1">
        <w:rPr>
          <w:rFonts w:ascii="Arial" w:hAnsi="Arial" w:cs="Arial"/>
          <w:sz w:val="24"/>
          <w:szCs w:val="24"/>
        </w:rPr>
        <w:t xml:space="preserve"> 57:24:0040301:452, расположенного по адресу:</w:t>
      </w:r>
      <w:r w:rsidR="00DE2A63">
        <w:rPr>
          <w:rFonts w:ascii="Arial" w:hAnsi="Arial" w:cs="Arial"/>
          <w:sz w:val="24"/>
          <w:szCs w:val="24"/>
        </w:rPr>
        <w:t xml:space="preserve"> </w:t>
      </w:r>
      <w:r w:rsidR="00B11AB1">
        <w:rPr>
          <w:rFonts w:ascii="Arial" w:hAnsi="Arial" w:cs="Arial"/>
          <w:sz w:val="24"/>
          <w:szCs w:val="24"/>
        </w:rPr>
        <w:t>Орловская область, Должанский район, Кудиновское сельское поселение, п.Шлях, д.41</w:t>
      </w:r>
      <w:r w:rsidR="000C755A">
        <w:rPr>
          <w:rFonts w:ascii="Arial" w:hAnsi="Arial" w:cs="Arial"/>
          <w:sz w:val="24"/>
          <w:szCs w:val="24"/>
        </w:rPr>
        <w:t>.  Начальная цена 11 000000 (одиннадцать миллионов) рублей 00 копеек</w:t>
      </w:r>
    </w:p>
    <w:p w:rsidR="004352F8" w:rsidRPr="000C755A" w:rsidRDefault="00B11AB1" w:rsidP="000C755A">
      <w:pPr>
        <w:spacing w:line="240" w:lineRule="auto"/>
        <w:ind w:firstLine="709"/>
        <w:jc w:val="both"/>
      </w:pPr>
      <w:r>
        <w:rPr>
          <w:rFonts w:ascii="Arial" w:hAnsi="Arial" w:cs="Arial"/>
          <w:sz w:val="24"/>
          <w:szCs w:val="24"/>
        </w:rPr>
        <w:t>2.</w:t>
      </w:r>
      <w:r w:rsidR="000C755A" w:rsidRPr="000C755A">
        <w:rPr>
          <w:rFonts w:ascii="Arial" w:hAnsi="Arial" w:cs="Arial"/>
          <w:sz w:val="24"/>
          <w:szCs w:val="24"/>
        </w:rPr>
        <w:t xml:space="preserve"> </w:t>
      </w:r>
      <w:r w:rsidR="000C755A">
        <w:rPr>
          <w:rFonts w:ascii="Arial" w:hAnsi="Arial" w:cs="Arial"/>
          <w:sz w:val="24"/>
          <w:szCs w:val="24"/>
        </w:rPr>
        <w:t xml:space="preserve">Поручить администрации Должанского района Орловской области осуществить необходимые действия по проведению мероприятий по  продаже указанного в пункте 1 настоящего решения недвижимого имущества муниципальной собственности Должанского района Орловской области. </w:t>
      </w:r>
    </w:p>
    <w:p w:rsidR="001D5FD4" w:rsidRDefault="000C755A">
      <w:pPr>
        <w:spacing w:line="240" w:lineRule="auto"/>
        <w:ind w:firstLine="709"/>
        <w:jc w:val="both"/>
      </w:pPr>
      <w:r>
        <w:rPr>
          <w:rFonts w:ascii="Arial" w:hAnsi="Arial" w:cs="Arial"/>
          <w:sz w:val="24"/>
          <w:szCs w:val="24"/>
        </w:rPr>
        <w:t>3</w:t>
      </w:r>
      <w:r w:rsidR="00162F4C">
        <w:rPr>
          <w:rFonts w:ascii="Arial" w:hAnsi="Arial" w:cs="Arial"/>
          <w:sz w:val="24"/>
          <w:szCs w:val="24"/>
        </w:rPr>
        <w:t>. Настоящее решение обнародовать в установленном порядке и разместить на официальном сайте Должанского района.</w:t>
      </w:r>
    </w:p>
    <w:p w:rsidR="001D5FD4" w:rsidRDefault="001D5FD4">
      <w:pPr>
        <w:spacing w:line="240" w:lineRule="auto"/>
        <w:jc w:val="both"/>
        <w:rPr>
          <w:rFonts w:ascii="Arial" w:hAnsi="Arial" w:cs="Arial"/>
          <w:sz w:val="24"/>
          <w:szCs w:val="24"/>
        </w:rPr>
      </w:pPr>
    </w:p>
    <w:p w:rsidR="001D5FD4" w:rsidRDefault="001D5FD4">
      <w:pPr>
        <w:rPr>
          <w:rFonts w:ascii="Arial" w:hAnsi="Arial" w:cs="Arial"/>
          <w:sz w:val="24"/>
          <w:szCs w:val="24"/>
        </w:rPr>
      </w:pPr>
    </w:p>
    <w:p w:rsidR="001D5FD4" w:rsidRDefault="001D5FD4">
      <w:pPr>
        <w:rPr>
          <w:rFonts w:ascii="Arial" w:hAnsi="Arial" w:cs="Arial"/>
          <w:sz w:val="24"/>
          <w:szCs w:val="24"/>
        </w:rPr>
      </w:pPr>
    </w:p>
    <w:p w:rsidR="00425EBA" w:rsidRDefault="00162F4C">
      <w:pPr>
        <w:spacing w:line="240" w:lineRule="auto"/>
      </w:pPr>
      <w:r>
        <w:rPr>
          <w:rFonts w:ascii="Arial" w:hAnsi="Arial" w:cs="Arial"/>
          <w:sz w:val="24"/>
          <w:szCs w:val="24"/>
        </w:rPr>
        <w:t>Глава района                                                                                              В.М. Марахин</w:t>
      </w:r>
    </w:p>
    <w:p w:rsidR="00425EBA" w:rsidRDefault="00425EBA" w:rsidP="00425EBA"/>
    <w:p w:rsidR="001D5FD4" w:rsidRPr="00425EBA" w:rsidRDefault="000C755A" w:rsidP="00425EBA">
      <w:r>
        <w:rPr>
          <w:rFonts w:ascii="Arial" w:hAnsi="Arial" w:cs="Arial"/>
          <w:color w:val="000000"/>
          <w:sz w:val="24"/>
          <w:szCs w:val="24"/>
        </w:rPr>
        <w:t xml:space="preserve"> </w:t>
      </w:r>
      <w:r w:rsidR="00B11AB1" w:rsidRPr="00D028B8">
        <w:rPr>
          <w:rFonts w:ascii="Arial" w:hAnsi="Arial" w:cs="Arial"/>
          <w:sz w:val="24"/>
          <w:szCs w:val="24"/>
        </w:rPr>
        <w:t xml:space="preserve"> </w:t>
      </w:r>
      <w:r>
        <w:rPr>
          <w:color w:val="000000"/>
          <w:sz w:val="28"/>
          <w:szCs w:val="28"/>
        </w:rPr>
        <w:t xml:space="preserve"> </w:t>
      </w:r>
      <w:r w:rsidR="00425EBA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 xml:space="preserve"> </w:t>
      </w:r>
    </w:p>
    <w:sectPr w:rsidR="001D5FD4" w:rsidRPr="00425EBA">
      <w:pgSz w:w="11906" w:h="16838"/>
      <w:pgMar w:top="1134" w:right="851" w:bottom="1134" w:left="1701" w:header="0" w:footer="0" w:gutter="0"/>
      <w:cols w:space="720"/>
      <w:formProt w:val="0"/>
      <w:docGrid w:linePitch="360" w:charSpace="-1024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01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D5FD4"/>
    <w:rsid w:val="000C755A"/>
    <w:rsid w:val="00162F4C"/>
    <w:rsid w:val="001D5FD4"/>
    <w:rsid w:val="00366F85"/>
    <w:rsid w:val="00425EBA"/>
    <w:rsid w:val="004352F8"/>
    <w:rsid w:val="006B1B7C"/>
    <w:rsid w:val="006B4C41"/>
    <w:rsid w:val="00732123"/>
    <w:rsid w:val="007F0279"/>
    <w:rsid w:val="007F1345"/>
    <w:rsid w:val="009712B3"/>
    <w:rsid w:val="00B010CF"/>
    <w:rsid w:val="00B11AB1"/>
    <w:rsid w:val="00B3002B"/>
    <w:rsid w:val="00BA7D38"/>
    <w:rsid w:val="00C234DB"/>
    <w:rsid w:val="00D028B8"/>
    <w:rsid w:val="00D556A9"/>
    <w:rsid w:val="00DE2A63"/>
    <w:rsid w:val="00F407CB"/>
    <w:rsid w:val="00FE29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szCs w:val="26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C0A3E"/>
    <w:pPr>
      <w:spacing w:line="360" w:lineRule="auto"/>
    </w:pPr>
    <w:rPr>
      <w:color w:val="00000A"/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Текст выноски Знак"/>
    <w:basedOn w:val="a0"/>
    <w:uiPriority w:val="99"/>
    <w:semiHidden/>
    <w:qFormat/>
    <w:rsid w:val="00CB1ED5"/>
    <w:rPr>
      <w:rFonts w:ascii="Tahoma" w:hAnsi="Tahoma" w:cs="Tahoma"/>
      <w:sz w:val="16"/>
      <w:szCs w:val="16"/>
    </w:rPr>
  </w:style>
  <w:style w:type="paragraph" w:customStyle="1" w:styleId="a4">
    <w:name w:val="Заголовок"/>
    <w:basedOn w:val="a"/>
    <w:next w:val="a5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5">
    <w:name w:val="Body Text"/>
    <w:basedOn w:val="a"/>
    <w:pPr>
      <w:spacing w:after="140" w:line="288" w:lineRule="auto"/>
    </w:pPr>
  </w:style>
  <w:style w:type="paragraph" w:styleId="a6">
    <w:name w:val="List"/>
    <w:basedOn w:val="a5"/>
    <w:rPr>
      <w:rFonts w:cs="Mangal"/>
    </w:rPr>
  </w:style>
  <w:style w:type="paragraph" w:styleId="a7">
    <w:name w:val="caption"/>
    <w:basedOn w:val="a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a8">
    <w:name w:val="index heading"/>
    <w:basedOn w:val="a"/>
    <w:qFormat/>
    <w:pPr>
      <w:suppressLineNumbers/>
    </w:pPr>
    <w:rPr>
      <w:rFonts w:cs="Mangal"/>
    </w:rPr>
  </w:style>
  <w:style w:type="paragraph" w:styleId="a9">
    <w:name w:val="List Paragraph"/>
    <w:basedOn w:val="a"/>
    <w:uiPriority w:val="34"/>
    <w:qFormat/>
    <w:rsid w:val="00666E4D"/>
    <w:pPr>
      <w:ind w:left="720"/>
      <w:contextualSpacing/>
    </w:pPr>
  </w:style>
  <w:style w:type="paragraph" w:styleId="aa">
    <w:name w:val="Balloon Text"/>
    <w:basedOn w:val="a"/>
    <w:uiPriority w:val="99"/>
    <w:semiHidden/>
    <w:unhideWhenUsed/>
    <w:qFormat/>
    <w:rsid w:val="00CB1ED5"/>
    <w:pPr>
      <w:spacing w:line="240" w:lineRule="auto"/>
    </w:pPr>
    <w:rPr>
      <w:rFonts w:ascii="Tahoma" w:hAnsi="Tahoma" w:cs="Tahoma"/>
      <w:sz w:val="16"/>
      <w:szCs w:val="16"/>
    </w:rPr>
  </w:style>
  <w:style w:type="paragraph" w:customStyle="1" w:styleId="ConsPlusTitle">
    <w:name w:val="ConsPlusTitle"/>
    <w:uiPriority w:val="99"/>
    <w:rsid w:val="00D556A9"/>
    <w:pPr>
      <w:autoSpaceDE w:val="0"/>
      <w:autoSpaceDN w:val="0"/>
      <w:adjustRightInd w:val="0"/>
    </w:pPr>
    <w:rPr>
      <w:rFonts w:eastAsia="Calibri"/>
      <w:b/>
      <w:bCs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szCs w:val="26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C0A3E"/>
    <w:pPr>
      <w:spacing w:line="360" w:lineRule="auto"/>
    </w:pPr>
    <w:rPr>
      <w:color w:val="00000A"/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Текст выноски Знак"/>
    <w:basedOn w:val="a0"/>
    <w:uiPriority w:val="99"/>
    <w:semiHidden/>
    <w:qFormat/>
    <w:rsid w:val="00CB1ED5"/>
    <w:rPr>
      <w:rFonts w:ascii="Tahoma" w:hAnsi="Tahoma" w:cs="Tahoma"/>
      <w:sz w:val="16"/>
      <w:szCs w:val="16"/>
    </w:rPr>
  </w:style>
  <w:style w:type="paragraph" w:customStyle="1" w:styleId="a4">
    <w:name w:val="Заголовок"/>
    <w:basedOn w:val="a"/>
    <w:next w:val="a5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5">
    <w:name w:val="Body Text"/>
    <w:basedOn w:val="a"/>
    <w:pPr>
      <w:spacing w:after="140" w:line="288" w:lineRule="auto"/>
    </w:pPr>
  </w:style>
  <w:style w:type="paragraph" w:styleId="a6">
    <w:name w:val="List"/>
    <w:basedOn w:val="a5"/>
    <w:rPr>
      <w:rFonts w:cs="Mangal"/>
    </w:rPr>
  </w:style>
  <w:style w:type="paragraph" w:styleId="a7">
    <w:name w:val="caption"/>
    <w:basedOn w:val="a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a8">
    <w:name w:val="index heading"/>
    <w:basedOn w:val="a"/>
    <w:qFormat/>
    <w:pPr>
      <w:suppressLineNumbers/>
    </w:pPr>
    <w:rPr>
      <w:rFonts w:cs="Mangal"/>
    </w:rPr>
  </w:style>
  <w:style w:type="paragraph" w:styleId="a9">
    <w:name w:val="List Paragraph"/>
    <w:basedOn w:val="a"/>
    <w:uiPriority w:val="34"/>
    <w:qFormat/>
    <w:rsid w:val="00666E4D"/>
    <w:pPr>
      <w:ind w:left="720"/>
      <w:contextualSpacing/>
    </w:pPr>
  </w:style>
  <w:style w:type="paragraph" w:styleId="aa">
    <w:name w:val="Balloon Text"/>
    <w:basedOn w:val="a"/>
    <w:uiPriority w:val="99"/>
    <w:semiHidden/>
    <w:unhideWhenUsed/>
    <w:qFormat/>
    <w:rsid w:val="00CB1ED5"/>
    <w:pPr>
      <w:spacing w:line="240" w:lineRule="auto"/>
    </w:pPr>
    <w:rPr>
      <w:rFonts w:ascii="Tahoma" w:hAnsi="Tahoma" w:cs="Tahoma"/>
      <w:sz w:val="16"/>
      <w:szCs w:val="16"/>
    </w:rPr>
  </w:style>
  <w:style w:type="paragraph" w:customStyle="1" w:styleId="ConsPlusTitle">
    <w:name w:val="ConsPlusTitle"/>
    <w:uiPriority w:val="99"/>
    <w:rsid w:val="00D556A9"/>
    <w:pPr>
      <w:autoSpaceDE w:val="0"/>
      <w:autoSpaceDN w:val="0"/>
      <w:adjustRightInd w:val="0"/>
    </w:pPr>
    <w:rPr>
      <w:rFonts w:eastAsia="Calibri"/>
      <w:b/>
      <w:bCs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310</Words>
  <Characters>1767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2073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Общий отдел</dc:creator>
  <cp:lastModifiedBy>Чеботкова М.М.</cp:lastModifiedBy>
  <cp:revision>2</cp:revision>
  <cp:lastPrinted>2018-09-24T13:46:00Z</cp:lastPrinted>
  <dcterms:created xsi:type="dcterms:W3CDTF">2018-09-24T13:51:00Z</dcterms:created>
  <dcterms:modified xsi:type="dcterms:W3CDTF">2018-09-24T13:51:00Z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Company">
    <vt:lpwstr>Microsoft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