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01" w:rsidRDefault="00286F01" w:rsidP="00286F0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641B4F" w:rsidRDefault="00641B4F" w:rsidP="00641B4F">
      <w:pPr>
        <w:jc w:val="center"/>
      </w:pPr>
      <w:r>
        <w:rPr>
          <w:rFonts w:ascii="Arial" w:hAnsi="Arial" w:cs="Arial"/>
          <w:b/>
          <w:bCs/>
          <w:sz w:val="28"/>
          <w:szCs w:val="28"/>
        </w:rPr>
        <w:t>РОССИЙСКАЯ  ФЕДЕРАЦИЯ</w:t>
      </w:r>
    </w:p>
    <w:p w:rsidR="00286F01" w:rsidRDefault="00286F01" w:rsidP="00641B4F">
      <w:pPr>
        <w:rPr>
          <w:rFonts w:ascii="Arial" w:hAnsi="Arial" w:cs="Arial"/>
          <w:b/>
          <w:bCs/>
          <w:sz w:val="28"/>
          <w:szCs w:val="28"/>
        </w:rPr>
      </w:pPr>
    </w:p>
    <w:p w:rsidR="00286F01" w:rsidRDefault="00286F01" w:rsidP="00286F01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ОРЛОВСКАЯ ОБЛАСТЬ</w:t>
      </w:r>
    </w:p>
    <w:p w:rsidR="00286F01" w:rsidRDefault="00286F01" w:rsidP="00286F01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ДОЛЖАНСКИЙ РАЙОННЫЙ СОВЕТ НАРОДНЫХ ДЕПУТАТОВ</w:t>
      </w:r>
    </w:p>
    <w:p w:rsidR="00286F01" w:rsidRDefault="00286F01" w:rsidP="00286F01">
      <w:pPr>
        <w:jc w:val="center"/>
        <w:rPr>
          <w:rFonts w:ascii="Arial" w:hAnsi="Arial" w:cs="Arial"/>
        </w:rPr>
      </w:pPr>
    </w:p>
    <w:p w:rsidR="00286F01" w:rsidRDefault="00286F01" w:rsidP="00286F01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РЕШЕНИЕ</w:t>
      </w:r>
    </w:p>
    <w:p w:rsidR="003645BF" w:rsidRDefault="003645BF" w:rsidP="00286F01">
      <w:pPr>
        <w:rPr>
          <w:rFonts w:ascii="Arial" w:hAnsi="Arial" w:cs="Arial"/>
        </w:rPr>
      </w:pPr>
    </w:p>
    <w:p w:rsidR="00286F01" w:rsidRDefault="006B0D66" w:rsidP="00286F01">
      <w:pPr>
        <w:rPr>
          <w:rFonts w:ascii="Arial" w:hAnsi="Arial" w:cs="Arial"/>
        </w:rPr>
      </w:pPr>
      <w:r>
        <w:rPr>
          <w:rFonts w:ascii="Arial" w:hAnsi="Arial" w:cs="Arial"/>
        </w:rPr>
        <w:t>« 28» сентября 2018г  №255-НПА</w:t>
      </w:r>
    </w:p>
    <w:p w:rsidR="003645BF" w:rsidRDefault="003645BF" w:rsidP="00286F01">
      <w:pPr>
        <w:tabs>
          <w:tab w:val="left" w:pos="5235"/>
        </w:tabs>
        <w:rPr>
          <w:rFonts w:ascii="Arial" w:hAnsi="Arial" w:cs="Arial"/>
        </w:rPr>
      </w:pPr>
    </w:p>
    <w:p w:rsidR="00286F01" w:rsidRPr="00240927" w:rsidRDefault="00286F01" w:rsidP="00286F01">
      <w:pPr>
        <w:tabs>
          <w:tab w:val="left" w:pos="5235"/>
        </w:tabs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240927">
        <w:rPr>
          <w:rFonts w:ascii="Arial" w:hAnsi="Arial" w:cs="Arial"/>
        </w:rPr>
        <w:t>б утверждении положения о</w:t>
      </w:r>
      <w:bookmarkStart w:id="0" w:name="__DdeLink__22_2966429630"/>
      <w:r w:rsidR="00692F0E">
        <w:rPr>
          <w:rFonts w:ascii="Arial" w:hAnsi="Arial" w:cs="Arial"/>
        </w:rPr>
        <w:t xml:space="preserve"> порядке           </w:t>
      </w:r>
      <w:r w:rsidR="002409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Принято на</w:t>
      </w:r>
      <w:r w:rsidR="00692F0E">
        <w:rPr>
          <w:rFonts w:ascii="Arial" w:hAnsi="Arial" w:cs="Arial"/>
        </w:rPr>
        <w:t xml:space="preserve"> двадцать восьмом                 </w:t>
      </w:r>
      <w:r>
        <w:rPr>
          <w:rFonts w:ascii="Arial" w:hAnsi="Arial" w:cs="Arial"/>
        </w:rPr>
        <w:t xml:space="preserve"> </w:t>
      </w:r>
    </w:p>
    <w:p w:rsidR="00286F01" w:rsidRDefault="00240927" w:rsidP="00286F01">
      <w:r>
        <w:rPr>
          <w:rFonts w:ascii="Arial" w:hAnsi="Arial" w:cs="Arial"/>
        </w:rPr>
        <w:t xml:space="preserve"> продажи </w:t>
      </w:r>
      <w:r w:rsidR="00692F0E">
        <w:rPr>
          <w:rFonts w:ascii="Arial" w:hAnsi="Arial" w:cs="Arial"/>
        </w:rPr>
        <w:t xml:space="preserve">жилых помещений, жилых  </w:t>
      </w:r>
      <w:r>
        <w:rPr>
          <w:rFonts w:ascii="Arial" w:hAnsi="Arial" w:cs="Arial"/>
        </w:rPr>
        <w:t xml:space="preserve">    </w:t>
      </w:r>
      <w:r w:rsidR="00286F01">
        <w:rPr>
          <w:rFonts w:ascii="Arial" w:hAnsi="Arial" w:cs="Arial"/>
        </w:rPr>
        <w:t xml:space="preserve"> </w:t>
      </w:r>
      <w:r w:rsidR="00692F0E">
        <w:rPr>
          <w:rFonts w:ascii="Arial" w:hAnsi="Arial" w:cs="Arial"/>
        </w:rPr>
        <w:t>заседании</w:t>
      </w:r>
      <w:r w:rsidR="00286F01">
        <w:rPr>
          <w:rFonts w:ascii="Arial" w:hAnsi="Arial" w:cs="Arial"/>
        </w:rPr>
        <w:t xml:space="preserve"> Должанского районного Совета    </w:t>
      </w:r>
    </w:p>
    <w:p w:rsidR="00286F01" w:rsidRDefault="00286F01" w:rsidP="00286F01">
      <w:r>
        <w:rPr>
          <w:rFonts w:ascii="Arial" w:hAnsi="Arial" w:cs="Arial"/>
        </w:rPr>
        <w:t xml:space="preserve"> </w:t>
      </w:r>
      <w:r w:rsidR="00240927">
        <w:rPr>
          <w:rFonts w:ascii="Arial" w:hAnsi="Arial" w:cs="Arial"/>
        </w:rPr>
        <w:t>домов находящихся</w:t>
      </w:r>
      <w:r w:rsidR="00692F0E">
        <w:rPr>
          <w:rFonts w:ascii="Arial" w:hAnsi="Arial" w:cs="Arial"/>
        </w:rPr>
        <w:t xml:space="preserve"> в</w:t>
      </w:r>
      <w:r w:rsidR="00240927">
        <w:rPr>
          <w:rFonts w:ascii="Arial" w:hAnsi="Arial" w:cs="Arial"/>
        </w:rPr>
        <w:t xml:space="preserve"> собственности</w:t>
      </w:r>
      <w:r>
        <w:rPr>
          <w:rFonts w:ascii="Arial" w:hAnsi="Arial" w:cs="Arial"/>
        </w:rPr>
        <w:t xml:space="preserve">               народных депутатов пятого созыва                                                              </w:t>
      </w:r>
      <w:bookmarkEnd w:id="0"/>
      <w:r>
        <w:rPr>
          <w:rFonts w:ascii="Arial" w:hAnsi="Arial" w:cs="Arial"/>
        </w:rPr>
        <w:t xml:space="preserve"> </w:t>
      </w:r>
    </w:p>
    <w:p w:rsidR="00286F01" w:rsidRDefault="00240927" w:rsidP="00286F01">
      <w:pPr>
        <w:tabs>
          <w:tab w:val="left" w:pos="523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Должанского района</w:t>
      </w:r>
      <w:r w:rsidR="00286F01">
        <w:rPr>
          <w:rFonts w:ascii="Arial" w:hAnsi="Arial" w:cs="Arial"/>
        </w:rPr>
        <w:t xml:space="preserve"> Орловской области</w:t>
      </w:r>
    </w:p>
    <w:p w:rsidR="00286F01" w:rsidRDefault="00286F01" w:rsidP="00286F01">
      <w:pPr>
        <w:tabs>
          <w:tab w:val="left" w:pos="5235"/>
        </w:tabs>
        <w:rPr>
          <w:rFonts w:ascii="Arial" w:hAnsi="Arial" w:cs="Arial"/>
        </w:rPr>
      </w:pPr>
    </w:p>
    <w:p w:rsidR="00286F01" w:rsidRDefault="00286F01" w:rsidP="00286F01">
      <w:pPr>
        <w:tabs>
          <w:tab w:val="left" w:pos="5235"/>
        </w:tabs>
        <w:rPr>
          <w:rFonts w:ascii="Arial" w:hAnsi="Arial" w:cs="Arial"/>
        </w:rPr>
      </w:pPr>
    </w:p>
    <w:p w:rsidR="00286F01" w:rsidRPr="003645BF" w:rsidRDefault="00286F01" w:rsidP="003645BF">
      <w:pPr>
        <w:tabs>
          <w:tab w:val="left" w:pos="5235"/>
        </w:tabs>
      </w:pPr>
      <w:r>
        <w:rPr>
          <w:rFonts w:ascii="Arial" w:hAnsi="Arial" w:cs="Arial"/>
        </w:rPr>
        <w:t xml:space="preserve">                    </w:t>
      </w:r>
    </w:p>
    <w:p w:rsidR="00286F01" w:rsidRPr="009A6118" w:rsidRDefault="00286F01" w:rsidP="00286F01">
      <w:pPr>
        <w:ind w:firstLine="709"/>
        <w:jc w:val="both"/>
      </w:pPr>
      <w:r w:rsidRPr="009A6118">
        <w:rPr>
          <w:rFonts w:ascii="Arial" w:hAnsi="Arial" w:cs="Arial"/>
        </w:rPr>
        <w:t xml:space="preserve">В соответствии с Гражданским кодексом Российской Федерации, Жилищным кодексом Российской Федерации, Федеральным законом от 06.10.2003 года № 131-ФЗ «Об общих принципах организации местного самоуправления в Российской Федерации», Федеральным законом от 29.07.1998 № 135-ФЗ «Об оценочной деятельности в Российской Федерации»  </w:t>
      </w:r>
    </w:p>
    <w:p w:rsidR="00286F01" w:rsidRPr="009A6118" w:rsidRDefault="00286F01" w:rsidP="00286F01">
      <w:pPr>
        <w:ind w:firstLine="709"/>
        <w:jc w:val="both"/>
      </w:pPr>
      <w:r w:rsidRPr="009A6118">
        <w:rPr>
          <w:rFonts w:ascii="Arial" w:hAnsi="Arial" w:cs="Arial"/>
        </w:rPr>
        <w:t>Должанский районный Совет народных депутатов РЕШИЛ:</w:t>
      </w:r>
    </w:p>
    <w:p w:rsidR="00286F01" w:rsidRPr="009A6118" w:rsidRDefault="00286F01" w:rsidP="00286F01">
      <w:pPr>
        <w:ind w:firstLine="709"/>
        <w:jc w:val="both"/>
      </w:pPr>
      <w:r w:rsidRPr="009A6118">
        <w:rPr>
          <w:rFonts w:ascii="Arial" w:hAnsi="Arial" w:cs="Arial"/>
        </w:rPr>
        <w:t xml:space="preserve">   1. Утвердить Положение о порядке  продажи жилых помещений, жилых домов находящихся в собственности Должанского района Орловской области, согласно приложению </w:t>
      </w:r>
    </w:p>
    <w:p w:rsidR="00286F01" w:rsidRPr="009A6118" w:rsidRDefault="00286F01" w:rsidP="00286F01">
      <w:pPr>
        <w:ind w:firstLine="709"/>
        <w:jc w:val="both"/>
      </w:pPr>
      <w:r>
        <w:rPr>
          <w:rFonts w:ascii="Arial" w:hAnsi="Arial" w:cs="Arial"/>
        </w:rPr>
        <w:t>2</w:t>
      </w:r>
      <w:r w:rsidRPr="009A6118">
        <w:rPr>
          <w:rFonts w:ascii="Arial" w:hAnsi="Arial" w:cs="Arial"/>
        </w:rPr>
        <w:t>. Настоящее решение обнародовать в установленном порядке и разместить на официальном сайте Должанского района.</w:t>
      </w:r>
    </w:p>
    <w:p w:rsidR="00286F01" w:rsidRPr="009A6118" w:rsidRDefault="00286F01" w:rsidP="00286F01">
      <w:pPr>
        <w:jc w:val="both"/>
        <w:rPr>
          <w:rFonts w:ascii="Arial" w:hAnsi="Arial" w:cs="Arial"/>
        </w:rPr>
      </w:pPr>
    </w:p>
    <w:p w:rsidR="00286F01" w:rsidRPr="009A6118" w:rsidRDefault="00286F01" w:rsidP="00286F01">
      <w:pPr>
        <w:rPr>
          <w:rFonts w:ascii="Arial" w:hAnsi="Arial" w:cs="Arial"/>
        </w:rPr>
      </w:pPr>
    </w:p>
    <w:p w:rsidR="00286F01" w:rsidRPr="009A6118" w:rsidRDefault="00286F01" w:rsidP="00286F01">
      <w:pPr>
        <w:rPr>
          <w:rFonts w:ascii="Arial" w:hAnsi="Arial" w:cs="Arial"/>
        </w:rPr>
      </w:pPr>
    </w:p>
    <w:p w:rsidR="00286F01" w:rsidRDefault="00286F01" w:rsidP="00286F01">
      <w:r>
        <w:rPr>
          <w:rFonts w:ascii="Arial" w:hAnsi="Arial" w:cs="Arial"/>
        </w:rPr>
        <w:t>Глава района                                                                                              В.М. Марахин</w:t>
      </w: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641B4F">
      <w:pPr>
        <w:shd w:val="clear" w:color="auto" w:fill="FFFFFF"/>
        <w:spacing w:line="288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Pr="00240927" w:rsidRDefault="00286F01" w:rsidP="00240927">
      <w:pPr>
        <w:shd w:val="clear" w:color="auto" w:fill="FFFFFF"/>
        <w:spacing w:line="288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</w:p>
    <w:p w:rsidR="00BC37FC" w:rsidRPr="00240927" w:rsidRDefault="0056178B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3C3C3C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7430EA" w:rsidRPr="00240927">
        <w:rPr>
          <w:rFonts w:ascii="Arial" w:hAnsi="Arial" w:cs="Arial"/>
          <w:color w:val="2D2D2D"/>
          <w:spacing w:val="2"/>
          <w:sz w:val="22"/>
          <w:szCs w:val="22"/>
        </w:rPr>
        <w:t>Приложение</w:t>
      </w:r>
      <w:r w:rsidR="0003054C" w:rsidRPr="00240927">
        <w:rPr>
          <w:rFonts w:ascii="Arial" w:hAnsi="Arial" w:cs="Arial"/>
          <w:color w:val="3C3C3C"/>
          <w:spacing w:val="2"/>
          <w:sz w:val="22"/>
          <w:szCs w:val="22"/>
        </w:rPr>
        <w:t> </w:t>
      </w:r>
      <w:r w:rsidR="00BC37FC" w:rsidRPr="00240927">
        <w:rPr>
          <w:rFonts w:ascii="Arial" w:hAnsi="Arial" w:cs="Arial"/>
          <w:color w:val="3C3C3C"/>
          <w:spacing w:val="2"/>
          <w:sz w:val="22"/>
          <w:szCs w:val="22"/>
        </w:rPr>
        <w:t>к решению Должанского районного</w:t>
      </w:r>
    </w:p>
    <w:p w:rsidR="00BC37FC" w:rsidRPr="00240927" w:rsidRDefault="00BC37FC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3C3C3C"/>
          <w:spacing w:val="2"/>
          <w:sz w:val="22"/>
          <w:szCs w:val="22"/>
        </w:rPr>
      </w:pPr>
      <w:r w:rsidRPr="00240927">
        <w:rPr>
          <w:rFonts w:ascii="Arial" w:hAnsi="Arial" w:cs="Arial"/>
          <w:color w:val="3C3C3C"/>
          <w:spacing w:val="2"/>
          <w:sz w:val="22"/>
          <w:szCs w:val="22"/>
        </w:rPr>
        <w:t xml:space="preserve"> Совета народных депутатов </w:t>
      </w:r>
    </w:p>
    <w:p w:rsidR="007878AB" w:rsidRPr="00240927" w:rsidRDefault="00E12A77" w:rsidP="00BC37FC">
      <w:pPr>
        <w:shd w:val="clear" w:color="auto" w:fill="FFFFFF"/>
        <w:spacing w:line="288" w:lineRule="atLeast"/>
        <w:jc w:val="center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3C3C3C"/>
          <w:spacing w:val="2"/>
          <w:sz w:val="22"/>
          <w:szCs w:val="22"/>
        </w:rPr>
        <w:t xml:space="preserve">                                                        </w:t>
      </w:r>
      <w:r w:rsidR="00BC37FC" w:rsidRPr="00240927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="00E61658">
        <w:rPr>
          <w:rFonts w:ascii="Arial" w:hAnsi="Arial" w:cs="Arial"/>
          <w:color w:val="3C3C3C"/>
          <w:spacing w:val="2"/>
          <w:sz w:val="22"/>
          <w:szCs w:val="22"/>
        </w:rPr>
        <w:t xml:space="preserve">                  от    </w:t>
      </w:r>
      <w:r w:rsidRPr="00240927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="00D515CC">
        <w:rPr>
          <w:rFonts w:ascii="Arial" w:hAnsi="Arial" w:cs="Arial"/>
          <w:color w:val="3C3C3C"/>
          <w:spacing w:val="2"/>
          <w:sz w:val="22"/>
          <w:szCs w:val="22"/>
        </w:rPr>
        <w:t>«</w:t>
      </w:r>
      <w:r w:rsidR="00D515CC" w:rsidRPr="00D515CC">
        <w:rPr>
          <w:rFonts w:ascii="Arial" w:hAnsi="Arial" w:cs="Arial"/>
          <w:color w:val="3C3C3C"/>
          <w:spacing w:val="2"/>
          <w:sz w:val="22"/>
          <w:szCs w:val="22"/>
          <w:u w:val="single"/>
        </w:rPr>
        <w:t>28» сентября</w:t>
      </w:r>
      <w:r w:rsidR="00D515C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="00BC37FC" w:rsidRPr="00240927">
        <w:rPr>
          <w:rFonts w:ascii="Arial" w:hAnsi="Arial" w:cs="Arial"/>
          <w:color w:val="3C3C3C"/>
          <w:spacing w:val="2"/>
          <w:sz w:val="22"/>
          <w:szCs w:val="22"/>
        </w:rPr>
        <w:t>2018года №</w:t>
      </w:r>
      <w:r w:rsidR="00D515CC">
        <w:rPr>
          <w:rFonts w:ascii="Arial" w:hAnsi="Arial" w:cs="Arial"/>
          <w:color w:val="3C3C3C"/>
          <w:spacing w:val="2"/>
          <w:sz w:val="22"/>
          <w:szCs w:val="22"/>
        </w:rPr>
        <w:t xml:space="preserve"> 255</w:t>
      </w:r>
      <w:r w:rsidR="00E61658">
        <w:rPr>
          <w:rFonts w:ascii="Arial" w:hAnsi="Arial" w:cs="Arial"/>
          <w:color w:val="3C3C3C"/>
          <w:spacing w:val="2"/>
          <w:sz w:val="22"/>
          <w:szCs w:val="22"/>
        </w:rPr>
        <w:t>-НПА</w:t>
      </w:r>
      <w:r w:rsidR="0003054C" w:rsidRPr="00240927">
        <w:rPr>
          <w:rFonts w:ascii="Arial" w:hAnsi="Arial" w:cs="Arial"/>
          <w:color w:val="3C3C3C"/>
          <w:spacing w:val="2"/>
          <w:sz w:val="22"/>
          <w:szCs w:val="22"/>
        </w:rPr>
        <w:t>    </w:t>
      </w:r>
      <w:r w:rsidR="0003054C" w:rsidRPr="00240927">
        <w:rPr>
          <w:rFonts w:ascii="Arial" w:hAnsi="Arial" w:cs="Arial"/>
          <w:color w:val="3C3C3C"/>
          <w:spacing w:val="2"/>
          <w:sz w:val="22"/>
          <w:szCs w:val="22"/>
        </w:rPr>
        <w:br/>
      </w:r>
      <w:r w:rsidR="0003054C" w:rsidRPr="00240927">
        <w:rPr>
          <w:rFonts w:ascii="Arial" w:hAnsi="Arial" w:cs="Arial"/>
          <w:b/>
          <w:color w:val="3C3C3C"/>
          <w:spacing w:val="2"/>
          <w:sz w:val="22"/>
          <w:szCs w:val="22"/>
        </w:rPr>
        <w:t>Положение</w:t>
      </w:r>
      <w:r w:rsidR="0003054C" w:rsidRPr="00240927">
        <w:rPr>
          <w:rFonts w:ascii="Arial" w:hAnsi="Arial" w:cs="Arial"/>
          <w:b/>
          <w:color w:val="3C3C3C"/>
          <w:spacing w:val="2"/>
          <w:sz w:val="22"/>
          <w:szCs w:val="22"/>
        </w:rPr>
        <w:br/>
        <w:t xml:space="preserve">о </w:t>
      </w:r>
      <w:r w:rsidR="003A5D11" w:rsidRPr="00240927">
        <w:rPr>
          <w:rFonts w:ascii="Arial" w:hAnsi="Arial" w:cs="Arial"/>
          <w:b/>
          <w:color w:val="3C3C3C"/>
          <w:spacing w:val="2"/>
          <w:sz w:val="22"/>
          <w:szCs w:val="22"/>
        </w:rPr>
        <w:t xml:space="preserve">порядке продажи жилых помещений, жилых домов </w:t>
      </w:r>
      <w:r w:rsidR="00A647BA" w:rsidRPr="00240927">
        <w:rPr>
          <w:rFonts w:ascii="Arial" w:hAnsi="Arial" w:cs="Arial"/>
          <w:b/>
          <w:color w:val="3C3C3C"/>
          <w:spacing w:val="2"/>
          <w:sz w:val="22"/>
          <w:szCs w:val="22"/>
        </w:rPr>
        <w:t>находящихся в  собственн</w:t>
      </w:r>
      <w:r w:rsidR="00E81B9A" w:rsidRPr="00240927">
        <w:rPr>
          <w:rFonts w:ascii="Arial" w:hAnsi="Arial" w:cs="Arial"/>
          <w:b/>
          <w:color w:val="3C3C3C"/>
          <w:spacing w:val="2"/>
          <w:sz w:val="22"/>
          <w:szCs w:val="22"/>
        </w:rPr>
        <w:t xml:space="preserve">ости Должанского района </w:t>
      </w:r>
      <w:r w:rsidR="00A647BA" w:rsidRPr="00240927">
        <w:rPr>
          <w:rFonts w:ascii="Arial" w:hAnsi="Arial" w:cs="Arial"/>
          <w:b/>
          <w:color w:val="3C3C3C"/>
          <w:spacing w:val="2"/>
          <w:sz w:val="22"/>
          <w:szCs w:val="22"/>
        </w:rPr>
        <w:t xml:space="preserve"> Орловской области</w:t>
      </w:r>
      <w:r w:rsidR="0003054C" w:rsidRPr="00240927">
        <w:rPr>
          <w:rFonts w:ascii="Arial" w:hAnsi="Arial" w:cs="Arial"/>
          <w:b/>
          <w:color w:val="3C3C3C"/>
          <w:spacing w:val="2"/>
          <w:sz w:val="22"/>
          <w:szCs w:val="22"/>
        </w:rPr>
        <w:br/>
      </w:r>
    </w:p>
    <w:p w:rsidR="007878AB" w:rsidRPr="00240927" w:rsidRDefault="0003054C">
      <w:pPr>
        <w:shd w:val="clear" w:color="auto" w:fill="FFFFFF"/>
        <w:spacing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1. Общие положения</w:t>
      </w:r>
    </w:p>
    <w:p w:rsidR="007878AB" w:rsidRPr="00692F0E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692F0E">
        <w:rPr>
          <w:rFonts w:ascii="Arial" w:hAnsi="Arial" w:cs="Arial"/>
          <w:color w:val="2D2D2D"/>
          <w:spacing w:val="2"/>
          <w:sz w:val="22"/>
          <w:szCs w:val="22"/>
        </w:rPr>
        <w:t>1.1. Положение о порядке продажи жилых по</w:t>
      </w:r>
      <w:r w:rsidR="00A647BA" w:rsidRPr="00692F0E">
        <w:rPr>
          <w:rFonts w:ascii="Arial" w:hAnsi="Arial" w:cs="Arial"/>
          <w:color w:val="2D2D2D"/>
          <w:spacing w:val="2"/>
          <w:sz w:val="22"/>
          <w:szCs w:val="22"/>
        </w:rPr>
        <w:t>мещений находящихся в собственности</w:t>
      </w:r>
      <w:r w:rsidR="00E81B9A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(далее - Положение) разработано в </w:t>
      </w:r>
      <w:r w:rsidRPr="00692F0E">
        <w:rPr>
          <w:rFonts w:ascii="Arial" w:hAnsi="Arial" w:cs="Arial"/>
          <w:color w:val="000000" w:themeColor="text1"/>
          <w:spacing w:val="2"/>
          <w:sz w:val="22"/>
          <w:szCs w:val="22"/>
        </w:rPr>
        <w:t>соответствии </w:t>
      </w:r>
      <w:hyperlink r:id="rId5">
        <w:r w:rsidRPr="00692F0E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Гражданским кодексом Российской Федерации</w:t>
        </w:r>
      </w:hyperlink>
      <w:r w:rsidRPr="00692F0E">
        <w:rPr>
          <w:rFonts w:ascii="Arial" w:hAnsi="Arial" w:cs="Arial"/>
          <w:color w:val="000000" w:themeColor="text1"/>
          <w:spacing w:val="2"/>
          <w:sz w:val="22"/>
          <w:szCs w:val="22"/>
        </w:rPr>
        <w:t>, </w:t>
      </w:r>
      <w:hyperlink r:id="rId6">
        <w:r w:rsidRPr="00692F0E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Жилищным кодексом Российской Федерации</w:t>
        </w:r>
      </w:hyperlink>
      <w:r w:rsidRPr="00692F0E">
        <w:rPr>
          <w:rFonts w:ascii="Arial" w:hAnsi="Arial" w:cs="Arial"/>
          <w:color w:val="000000" w:themeColor="text1"/>
          <w:spacing w:val="2"/>
          <w:sz w:val="22"/>
          <w:szCs w:val="22"/>
        </w:rPr>
        <w:t>, </w:t>
      </w:r>
      <w:hyperlink r:id="rId7">
        <w:r w:rsidRPr="00692F0E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Федеральным законом от 06.10.2003 № 131-ФЗ "Об общих принципах организации местного самоуправления в Российской Федерации"</w:t>
        </w:r>
      </w:hyperlink>
      <w:r w:rsidRPr="00692F0E">
        <w:rPr>
          <w:rFonts w:ascii="Arial" w:hAnsi="Arial" w:cs="Arial"/>
          <w:color w:val="000000" w:themeColor="text1"/>
          <w:spacing w:val="2"/>
          <w:sz w:val="22"/>
          <w:szCs w:val="22"/>
        </w:rPr>
        <w:t>, </w:t>
      </w:r>
      <w:hyperlink r:id="rId8">
        <w:r w:rsidRPr="00692F0E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Федеральным законом от 29.07.1998 № 135-ФЗ "Об оценочной деятельности в Российской Федерации"</w:t>
        </w:r>
      </w:hyperlink>
      <w:r w:rsidRPr="00692F0E">
        <w:rPr>
          <w:rFonts w:ascii="Arial" w:hAnsi="Arial" w:cs="Arial"/>
          <w:color w:val="2D2D2D"/>
          <w:spacing w:val="2"/>
          <w:sz w:val="22"/>
          <w:szCs w:val="22"/>
        </w:rPr>
        <w:t> и определяет порядок и условия продажи жилых помещений</w:t>
      </w:r>
      <w:r w:rsidR="00E81B9A" w:rsidRPr="00692F0E">
        <w:rPr>
          <w:rFonts w:ascii="Arial" w:hAnsi="Arial" w:cs="Arial"/>
          <w:color w:val="2D2D2D"/>
          <w:spacing w:val="2"/>
          <w:sz w:val="22"/>
          <w:szCs w:val="22"/>
        </w:rPr>
        <w:t>, жилых домов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A647BA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находящихся в собственности  </w:t>
      </w:r>
      <w:r w:rsidR="00E81B9A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</w:t>
      </w:r>
      <w:r w:rsidR="00E66A17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Орловской области</w:t>
      </w:r>
    </w:p>
    <w:p w:rsidR="007878AB" w:rsidRPr="00692F0E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692F0E">
        <w:rPr>
          <w:rFonts w:ascii="Arial" w:hAnsi="Arial" w:cs="Arial"/>
          <w:color w:val="2D2D2D"/>
          <w:spacing w:val="2"/>
          <w:sz w:val="22"/>
          <w:szCs w:val="22"/>
        </w:rPr>
        <w:t>1.2. В соответствии с настоящим Положением продаже подлежат следующие жилые помещения (доли жилых помещений)</w:t>
      </w:r>
      <w:r w:rsidR="00A73471" w:rsidRPr="00692F0E">
        <w:rPr>
          <w:rFonts w:ascii="Arial" w:hAnsi="Arial" w:cs="Arial"/>
          <w:color w:val="2D2D2D"/>
          <w:spacing w:val="2"/>
          <w:sz w:val="22"/>
          <w:szCs w:val="22"/>
        </w:rPr>
        <w:t>, жилые дома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A647BA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находящиеся в собственности</w:t>
      </w:r>
      <w:r w:rsidR="00E81B9A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</w:t>
      </w:r>
      <w:r w:rsidR="000101F2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район</w:t>
      </w:r>
      <w:r w:rsidR="00E81B9A" w:rsidRPr="00692F0E">
        <w:rPr>
          <w:rFonts w:ascii="Arial" w:hAnsi="Arial" w:cs="Arial"/>
          <w:color w:val="2D2D2D"/>
          <w:spacing w:val="2"/>
          <w:sz w:val="22"/>
          <w:szCs w:val="22"/>
        </w:rPr>
        <w:t>а</w:t>
      </w:r>
      <w:r w:rsidR="000101F2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E66A17" w:rsidRPr="00692F0E">
        <w:rPr>
          <w:rFonts w:ascii="Arial" w:hAnsi="Arial" w:cs="Arial"/>
          <w:color w:val="2D2D2D"/>
          <w:spacing w:val="2"/>
          <w:sz w:val="22"/>
          <w:szCs w:val="22"/>
        </w:rPr>
        <w:t>Орловской области</w:t>
      </w:r>
    </w:p>
    <w:p w:rsidR="007878AB" w:rsidRPr="00692F0E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692F0E">
        <w:rPr>
          <w:rFonts w:ascii="Arial" w:hAnsi="Arial" w:cs="Arial"/>
          <w:color w:val="2D2D2D"/>
          <w:spacing w:val="2"/>
          <w:sz w:val="22"/>
          <w:szCs w:val="22"/>
        </w:rPr>
        <w:t>1.2.1. Доли жилых помещений (квартир, комнат, индивидуальных жилых домов</w:t>
      </w:r>
      <w:r w:rsidR="00192EE1" w:rsidRPr="00692F0E">
        <w:rPr>
          <w:rFonts w:ascii="Arial" w:hAnsi="Arial" w:cs="Arial"/>
          <w:color w:val="2D2D2D"/>
          <w:spacing w:val="2"/>
          <w:sz w:val="22"/>
          <w:szCs w:val="22"/>
        </w:rPr>
        <w:t>, жилых домов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t>).</w:t>
      </w:r>
    </w:p>
    <w:p w:rsidR="007878AB" w:rsidRPr="00692F0E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692F0E">
        <w:rPr>
          <w:rFonts w:ascii="Arial" w:hAnsi="Arial" w:cs="Arial"/>
          <w:color w:val="2D2D2D"/>
          <w:spacing w:val="2"/>
          <w:sz w:val="22"/>
          <w:szCs w:val="22"/>
        </w:rPr>
        <w:t>1.2.2. Жилые помещения, предоставление которых по договорам социального найма не отвечает положениям </w:t>
      </w:r>
      <w:hyperlink r:id="rId9">
        <w:r w:rsidRPr="00692F0E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части 2 статьи 58 Жилищного кодекса Российской Федерации</w:t>
        </w:r>
      </w:hyperlink>
      <w:r w:rsidRPr="00692F0E">
        <w:rPr>
          <w:rFonts w:ascii="Arial" w:hAnsi="Arial" w:cs="Arial"/>
          <w:color w:val="000000" w:themeColor="text1"/>
          <w:spacing w:val="2"/>
          <w:sz w:val="22"/>
          <w:szCs w:val="22"/>
        </w:rPr>
        <w:t>.</w:t>
      </w:r>
    </w:p>
    <w:p w:rsidR="007878AB" w:rsidRPr="00692F0E" w:rsidRDefault="0003054C" w:rsidP="00E66A17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692F0E">
        <w:rPr>
          <w:rFonts w:ascii="Arial" w:hAnsi="Arial" w:cs="Arial"/>
          <w:color w:val="2D2D2D"/>
          <w:spacing w:val="2"/>
          <w:sz w:val="22"/>
          <w:szCs w:val="22"/>
        </w:rPr>
        <w:t>1.3. Продаже подлежат свободные от прав третьих лиц жилые помещения, доли жилых помещений,</w:t>
      </w:r>
      <w:r w:rsidR="00A73471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жилые дома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на которые зарегистрировано в установленном порядке право муници</w:t>
      </w:r>
      <w:r w:rsidR="000101F2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пальной собственности </w:t>
      </w:r>
      <w:r w:rsidR="00E81B9A" w:rsidRPr="00692F0E">
        <w:rPr>
          <w:rFonts w:ascii="Arial" w:hAnsi="Arial" w:cs="Arial"/>
          <w:color w:val="2D2D2D"/>
          <w:spacing w:val="2"/>
          <w:sz w:val="22"/>
          <w:szCs w:val="22"/>
        </w:rPr>
        <w:t>Должанского</w:t>
      </w:r>
      <w:r w:rsidR="000101F2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район</w:t>
      </w:r>
      <w:r w:rsidR="00E81B9A" w:rsidRPr="00692F0E">
        <w:rPr>
          <w:rFonts w:ascii="Arial" w:hAnsi="Arial" w:cs="Arial"/>
          <w:color w:val="2D2D2D"/>
          <w:spacing w:val="2"/>
          <w:sz w:val="22"/>
          <w:szCs w:val="22"/>
        </w:rPr>
        <w:t>а</w:t>
      </w:r>
      <w:r w:rsidR="00E66A17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 Орловской области</w:t>
      </w:r>
    </w:p>
    <w:p w:rsidR="007878AB" w:rsidRPr="00692F0E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692F0E">
        <w:rPr>
          <w:rFonts w:ascii="Arial" w:hAnsi="Arial" w:cs="Arial"/>
          <w:color w:val="2D2D2D"/>
          <w:spacing w:val="2"/>
          <w:sz w:val="22"/>
          <w:szCs w:val="22"/>
        </w:rPr>
        <w:t>1.4. Предметом продажи не могут являться жилые помещения, доли жилых помещений: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br/>
        <w:t>расположенные в домах, подлежащих сносу;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br/>
        <w:t>признанные в установленном порядке непригодными для проживания;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br/>
        <w:t>отнесенные к специализированному жилищному фонду в со</w:t>
      </w:r>
      <w:r w:rsidR="00A73471" w:rsidRPr="00692F0E">
        <w:rPr>
          <w:rFonts w:ascii="Arial" w:hAnsi="Arial" w:cs="Arial"/>
          <w:color w:val="2D2D2D"/>
          <w:spacing w:val="2"/>
          <w:sz w:val="22"/>
          <w:szCs w:val="22"/>
        </w:rPr>
        <w:t xml:space="preserve">ответствии с законодательством; 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t>отнесенные к муниципальному жилищному фонду коммерческого использования.</w:t>
      </w:r>
      <w:r w:rsidRPr="00692F0E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240927" w:rsidRDefault="0003054C">
      <w:pPr>
        <w:shd w:val="clear" w:color="auto" w:fill="FFFFFF"/>
        <w:spacing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2. Порядок и условия продажи долей жилых помещений </w:t>
      </w:r>
      <w:r w:rsidR="00A647BA"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br/>
        <w:t>находящихся в собственности</w:t>
      </w:r>
      <w:r w:rsidR="00E81B9A" w:rsidRPr="00240927">
        <w:rPr>
          <w:rFonts w:ascii="Arial" w:hAnsi="Arial" w:cs="Arial"/>
          <w:b/>
          <w:color w:val="2D2D2D"/>
          <w:spacing w:val="2"/>
          <w:sz w:val="22"/>
          <w:szCs w:val="22"/>
        </w:rPr>
        <w:t xml:space="preserve"> Должанского</w:t>
      </w:r>
      <w:r w:rsidR="000101F2" w:rsidRPr="00240927">
        <w:rPr>
          <w:rFonts w:ascii="Arial" w:hAnsi="Arial" w:cs="Arial"/>
          <w:b/>
          <w:color w:val="2D2D2D"/>
          <w:spacing w:val="2"/>
          <w:sz w:val="22"/>
          <w:szCs w:val="22"/>
        </w:rPr>
        <w:t xml:space="preserve"> район</w:t>
      </w:r>
      <w:r w:rsidR="00E81B9A"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а </w:t>
      </w:r>
      <w:r w:rsidR="00E66A17"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Орловской области</w:t>
      </w:r>
    </w:p>
    <w:p w:rsidR="007878AB" w:rsidRPr="00240927" w:rsidRDefault="0003054C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2.1. Продаже подлежат доли в праве общей собственности на жилое помещение (квартиры, комнаты, индивидуальные жилые дома) (далее - доли жилого помещения), если выдел доли в натуре не допускается законом или невозможен без несоразмерного ущерба имуществу, находящемуся в общей долевой собственности.</w:t>
      </w:r>
    </w:p>
    <w:p w:rsidR="007878AB" w:rsidRPr="00240927" w:rsidRDefault="0003054C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2.2. Продажа долей жилого помещения осуществляется участникам долевой собственности.</w:t>
      </w:r>
    </w:p>
    <w:p w:rsidR="007878AB" w:rsidRPr="00240927" w:rsidRDefault="0003054C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2.3. Продажа доли жилого помещения осуществляется по рыночной стоимости, определенной в установленном порядке независимым оценщиком.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2.4. Адм</w:t>
      </w:r>
      <w:r w:rsidR="000101F2" w:rsidRPr="00240927">
        <w:rPr>
          <w:rFonts w:ascii="Arial" w:hAnsi="Arial" w:cs="Arial"/>
          <w:color w:val="2D2D2D"/>
          <w:spacing w:val="2"/>
          <w:sz w:val="22"/>
          <w:szCs w:val="22"/>
        </w:rPr>
        <w:t>инистрация Должанского района Орловской области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направляет одновременно всем участникам долевой собственности письменное предложение о приобретении отчуждаемой доли жилого помещения по рыночной стоимости.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2.5. Участник долевой собственности, желающий приобрести долю жилого помещения (далее - Покупатель), в течение 30 календарных дней с момента получения уведомления, подает соответствующее заявление в админис</w:t>
      </w:r>
      <w:r w:rsidR="000101F2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трацию Должанского района Орловской области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и прилагает следующие документы: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2.5.1. Свидетельство о праве собственности на долю жилого помещения (для граждан, у которых право собственности зарегистрировано в Едином государственном реестре недвижимости (далее </w:t>
      </w:r>
      <w:r w:rsidR="000101F2" w:rsidRPr="00240927">
        <w:rPr>
          <w:rFonts w:ascii="Arial" w:hAnsi="Arial" w:cs="Arial"/>
          <w:color w:val="2D2D2D"/>
          <w:spacing w:val="2"/>
          <w:sz w:val="22"/>
          <w:szCs w:val="22"/>
        </w:rPr>
        <w:t>–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ЕГРН</w:t>
      </w:r>
      <w:r w:rsidR="000101F2" w:rsidRPr="00240927">
        <w:rPr>
          <w:rFonts w:ascii="Arial" w:hAnsi="Arial" w:cs="Arial"/>
          <w:color w:val="2D2D2D"/>
          <w:spacing w:val="2"/>
          <w:sz w:val="22"/>
          <w:szCs w:val="22"/>
        </w:rPr>
        <w:t>)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2.5.2. Выписку из ЕГРН о регистрации права собственности на долю жилого помещения или сообщение об отказе в предоставлении сведений из ЕГРП. </w:t>
      </w:r>
      <w:r w:rsidR="000101F2" w:rsidRPr="00240927">
        <w:rPr>
          <w:rFonts w:ascii="Arial" w:hAnsi="Arial" w:cs="Arial"/>
          <w:i/>
          <w:iCs/>
          <w:color w:val="2D2D2D"/>
          <w:spacing w:val="2"/>
          <w:sz w:val="22"/>
          <w:szCs w:val="22"/>
        </w:rPr>
        <w:t xml:space="preserve"> </w:t>
      </w:r>
    </w:p>
    <w:p w:rsidR="007878AB" w:rsidRPr="00240927" w:rsidRDefault="000101F2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2.5.3. Выписку из Похозяйственной</w:t>
      </w:r>
      <w:r w:rsidR="0003054C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книги о регистрации права собственности на долю жилого помещения (для граждан, у которых право собственности не зарегистрировано в ЕГРН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03054C" w:rsidRPr="00240927">
        <w:rPr>
          <w:rFonts w:ascii="Arial" w:hAnsi="Arial" w:cs="Arial"/>
          <w:i/>
          <w:iCs/>
          <w:color w:val="2D2D2D"/>
          <w:spacing w:val="2"/>
          <w:sz w:val="22"/>
          <w:szCs w:val="22"/>
        </w:rPr>
        <w:t>)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2.5.4. Выписку из реестровой книги, выданную органом, осуществляющим технический учет объектов недвижимости, о регистрации правоустанавливающих документов на долю жилого помещения (для граждан, у которых право собственности не зарег</w:t>
      </w:r>
      <w:r w:rsidR="000101F2" w:rsidRPr="00240927">
        <w:rPr>
          <w:rFonts w:ascii="Arial" w:hAnsi="Arial" w:cs="Arial"/>
          <w:color w:val="2D2D2D"/>
          <w:spacing w:val="2"/>
          <w:sz w:val="22"/>
          <w:szCs w:val="22"/>
        </w:rPr>
        <w:t>истрировано в ЕГРН и Похозяйственной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книге). </w:t>
      </w:r>
      <w:r w:rsidR="000101F2" w:rsidRPr="00240927">
        <w:rPr>
          <w:rFonts w:ascii="Arial" w:hAnsi="Arial" w:cs="Arial"/>
          <w:i/>
          <w:iCs/>
          <w:color w:val="2D2D2D"/>
          <w:spacing w:val="2"/>
          <w:sz w:val="22"/>
          <w:szCs w:val="22"/>
        </w:rPr>
        <w:t xml:space="preserve"> 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2.6. Документ, предусмотренный подпунктом 2.5.1 Положения, представляется в копии с одновременным представлением оригинала. После проверки соответствия копии оригиналу она заверяется лицом, принимающим документы, после чего оригинал возвращается заявителю.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Остальные документы представляются в подлинниках.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2.7. При наличии нескольких претендентов продажа осуществляется сособственнику, подавшему заявление и документы на покупку доли жилого помещения первым.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2.8. При продаже доли жилого помещения в индивидуальном жилом доме продажа земельного участка, приходящего на отчуждаемую долю жилого помещения, осуществляется в порядке, установленном законодательством Российской Федерации.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2.9. Решение о продаже или об отказе в продаже доли жилого помещения принимается админис</w:t>
      </w:r>
      <w:r w:rsidR="000101F2" w:rsidRPr="00240927">
        <w:rPr>
          <w:rFonts w:ascii="Arial" w:hAnsi="Arial" w:cs="Arial"/>
          <w:color w:val="2D2D2D"/>
          <w:spacing w:val="2"/>
          <w:sz w:val="22"/>
          <w:szCs w:val="22"/>
        </w:rPr>
        <w:t>трацией Должанского района Орловской области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по результатам рассмотрения заявления Покупателя и документов, предусмотренных пунктом 2.5 Положения, в течение 30 календарных дней со дня их получения.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2.10. Отказ в продаже доли жилого помещения допускается в случаях, если: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не представлены документы, предусмотренные пунктом 2.5 Положения;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в представленных документах выявлены не соответствующие действительности сведения.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2.11. Отказ в продаже доли жилого помещения может быть обжалован в судебном порядке. 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2.12. Решение о продаже доли жилого помещения оформляется правовым актом админис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>трации Должанского района орловской области.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2.13. Договор купли-продажи доли жилого помещения заключается в течение 10 рабочих дней со дня издания прав</w:t>
      </w:r>
      <w:r w:rsidR="000101F2" w:rsidRPr="00240927">
        <w:rPr>
          <w:rFonts w:ascii="Arial" w:hAnsi="Arial" w:cs="Arial"/>
          <w:color w:val="2D2D2D"/>
          <w:spacing w:val="2"/>
          <w:sz w:val="22"/>
          <w:szCs w:val="22"/>
        </w:rPr>
        <w:t>ового акта администрации Должанского района Орловской области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 xml:space="preserve">Договор купли-продажи доли жилого помещения подлежит государственной регистрации в органе, осуществляющем государственную регистрацию прав на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недвижимое имущество и сделок с ним, и считается заключенным с момента его регистрации.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2.14. Оплата стоимости доли жилого помещения производится Покупателем в течение 10 календарных дней с момента подписания сторонами договора купли-продажи доли жилого помещения.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Средства от продажи доли жилого помещения в полном объ</w:t>
      </w:r>
      <w:r w:rsidR="000101F2" w:rsidRPr="00240927">
        <w:rPr>
          <w:rFonts w:ascii="Arial" w:hAnsi="Arial" w:cs="Arial"/>
          <w:color w:val="2D2D2D"/>
          <w:spacing w:val="2"/>
          <w:sz w:val="22"/>
          <w:szCs w:val="22"/>
        </w:rPr>
        <w:t>еме поступают в бюджет Должанского района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2.15. В случае если Покупатель в нарушение договора купли-продажи отказывается принять и (или) оплатить долю жилого помещения, админис</w:t>
      </w:r>
      <w:r w:rsidR="000101F2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трация Должанского района Орловской области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отказывается от исполнения договора, о чем уведомляет Покупателя.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Возврат уплаченных Покупателем денежных средств производится в срок, предусмотренный договором купли-продажи, но не более 10 банковских дней со дня направления Покупателю соответствующего уведомления. Денежные средства перечисляются на счет, указанный Покупателем. </w:t>
      </w:r>
    </w:p>
    <w:p w:rsidR="007878AB" w:rsidRPr="00240927" w:rsidRDefault="0003054C" w:rsidP="00A647BA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2.16. Покупателям, признанным в установленном порядке малоимущими в целях постановки на учет в качестве нуждающихся в жилых помещениях, по их заявлениям предоставляется рассрочка оплаты стоимости доли жилого помещения на срок не более 10 лет. 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О предоставленной рассрочки оплаты стоимости доли жилого помещения указывается в правовом акте админис</w:t>
      </w:r>
      <w:r w:rsidR="00A647BA" w:rsidRPr="00240927">
        <w:rPr>
          <w:rFonts w:ascii="Arial" w:hAnsi="Arial" w:cs="Arial"/>
          <w:color w:val="2D2D2D"/>
          <w:spacing w:val="2"/>
          <w:sz w:val="22"/>
          <w:szCs w:val="22"/>
        </w:rPr>
        <w:t>трации Должанского райо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на Орловской области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о продаже доли жилого помещения.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 Порядок и условия продажи на аукционе жилых помещений</w:t>
      </w:r>
      <w:r w:rsidR="00A73471"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, жилых домов</w:t>
      </w: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 </w:t>
      </w: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br/>
      </w:r>
      <w:r w:rsidR="00A647BA"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находящихся в собственности</w:t>
      </w: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</w:t>
      </w:r>
      <w:r w:rsidR="00E81B9A" w:rsidRPr="00240927">
        <w:rPr>
          <w:rFonts w:ascii="Arial" w:hAnsi="Arial" w:cs="Arial"/>
          <w:b/>
          <w:color w:val="2D2D2D"/>
          <w:spacing w:val="2"/>
          <w:sz w:val="22"/>
          <w:szCs w:val="22"/>
        </w:rPr>
        <w:t xml:space="preserve"> Должанского</w:t>
      </w:r>
      <w:r w:rsidR="000101F2" w:rsidRPr="00240927">
        <w:rPr>
          <w:rFonts w:ascii="Arial" w:hAnsi="Arial" w:cs="Arial"/>
          <w:b/>
          <w:color w:val="2D2D2D"/>
          <w:spacing w:val="2"/>
          <w:sz w:val="22"/>
          <w:szCs w:val="22"/>
        </w:rPr>
        <w:t xml:space="preserve"> район</w:t>
      </w:r>
      <w:r w:rsidR="00E81B9A" w:rsidRPr="00240927">
        <w:rPr>
          <w:rFonts w:ascii="Arial" w:hAnsi="Arial" w:cs="Arial"/>
          <w:b/>
          <w:color w:val="2D2D2D"/>
          <w:spacing w:val="2"/>
          <w:sz w:val="22"/>
          <w:szCs w:val="22"/>
        </w:rPr>
        <w:t>а</w:t>
      </w:r>
      <w:r w:rsidR="000101F2"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</w:t>
      </w:r>
      <w:r w:rsidR="00E66A17"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Орловской области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3.1. Общие положения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3.1.1. Продажа жилых помещений</w:t>
      </w:r>
      <w:r w:rsidR="00A647BA" w:rsidRPr="00240927">
        <w:rPr>
          <w:rFonts w:ascii="Arial" w:hAnsi="Arial" w:cs="Arial"/>
          <w:color w:val="2D2D2D"/>
          <w:spacing w:val="2"/>
          <w:sz w:val="22"/>
          <w:szCs w:val="22"/>
        </w:rPr>
        <w:t>, жилых домов н</w:t>
      </w:r>
      <w:r w:rsidR="00E81B9A" w:rsidRPr="00240927">
        <w:rPr>
          <w:rFonts w:ascii="Arial" w:hAnsi="Arial" w:cs="Arial"/>
          <w:color w:val="2D2D2D"/>
          <w:spacing w:val="2"/>
          <w:sz w:val="22"/>
          <w:szCs w:val="22"/>
        </w:rPr>
        <w:t>аходящихся в собственности Должанского</w:t>
      </w:r>
      <w:r w:rsidR="00A647BA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район</w:t>
      </w:r>
      <w:r w:rsidR="00E81B9A" w:rsidRPr="00240927">
        <w:rPr>
          <w:rFonts w:ascii="Arial" w:hAnsi="Arial" w:cs="Arial"/>
          <w:color w:val="2D2D2D"/>
          <w:spacing w:val="2"/>
          <w:sz w:val="22"/>
          <w:szCs w:val="22"/>
        </w:rPr>
        <w:t>а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осуществляется посредством проведения открытого аукциона (далее - аукцион).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3.1.2. Продавцом жилых помещений на аукционе выступает админи</w:t>
      </w:r>
      <w:r w:rsidR="00A647BA" w:rsidRPr="00240927">
        <w:rPr>
          <w:rFonts w:ascii="Arial" w:hAnsi="Arial" w:cs="Arial"/>
          <w:color w:val="2D2D2D"/>
          <w:spacing w:val="2"/>
          <w:sz w:val="22"/>
          <w:szCs w:val="22"/>
        </w:rPr>
        <w:t>страция Должанского района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(далее - Продавец) в соответствии с законодательством в порядке, определенном настоящим Положением.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3.1.3. Перечень жилых помещений,</w:t>
      </w:r>
      <w:r w:rsidR="00A647BA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жилых домов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подлежащих продаже на аукционе</w:t>
      </w:r>
      <w:r w:rsidR="00A647BA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, утверждается решением 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>Должанского районного Совета народных депутатов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3.1.4. Решение о продаже жилого помещения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>, жилого дома на</w:t>
      </w:r>
      <w:r w:rsidR="00DB15AA" w:rsidRPr="00240927">
        <w:rPr>
          <w:rFonts w:ascii="Arial" w:hAnsi="Arial" w:cs="Arial"/>
          <w:color w:val="2D2D2D"/>
          <w:spacing w:val="2"/>
          <w:sz w:val="22"/>
          <w:szCs w:val="22"/>
        </w:rPr>
        <w:t>ходящегося в собственности Должанского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район</w:t>
      </w:r>
      <w:r w:rsidR="00DB15AA" w:rsidRPr="00240927">
        <w:rPr>
          <w:rFonts w:ascii="Arial" w:hAnsi="Arial" w:cs="Arial"/>
          <w:color w:val="2D2D2D"/>
          <w:spacing w:val="2"/>
          <w:sz w:val="22"/>
          <w:szCs w:val="22"/>
        </w:rPr>
        <w:t>а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(далее - жилое помещение), включенного в перечень жилых помещений подлежащих продаже на аукционе, оформляется правовым актом админис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>трации Должанского района.</w:t>
      </w:r>
    </w:p>
    <w:p w:rsidR="007878AB" w:rsidRPr="00240927" w:rsidRDefault="0003054C" w:rsidP="00A353AE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3.1.5. Для проведения аукциона админи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>страцией Должанского района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создается аукционная комиссия по продаже жил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>ых помещений находящихся в собственности района.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(далее - Комиссия).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В состав Комиссии входят: председатель Комиссии, заместитель председателя Комиссии, члены Комиссии, секретарь Комиссии. Количественный состав членов Комиссии дол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жен быть не менее пяти человек.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Состав и Положение о Комиссии утверждаются правовым актом админис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>трации Должанского района</w:t>
      </w:r>
    </w:p>
    <w:p w:rsidR="007878AB" w:rsidRPr="0024092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3.1.6. Комиссия обладает следующими полномочиями: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рассматривает заявки на участие в аукционе и прилагаемые к ним документы и принимает решения о признании претендентов участниками а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укциона или об отказе в допуске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претендент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ов к участию в аукционе; 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определяет победителя аукциона;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признает аукцион несостоявшимся либо аннулирует результаты аукциона по основаниям, установленным настоящим Положением.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Решения Комиссии оформляются протоколами, которые подписываются всеми членами Комиссии, присутствующими на заседании.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3.2. Подготовка к проведению аукциона</w:t>
      </w:r>
    </w:p>
    <w:p w:rsidR="007878AB" w:rsidRPr="00240927" w:rsidRDefault="0003054C" w:rsidP="00240927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3.2.1. Для подготовки проведения аукциона Продавец: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устанавливает начальную цену продажи жилого помещения,</w:t>
      </w:r>
      <w:r w:rsidR="00192EE1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жилого дома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соответствующей рыночной стоимости данного жилого помещения</w:t>
      </w:r>
      <w:r w:rsidR="00192EE1" w:rsidRPr="00240927">
        <w:rPr>
          <w:rFonts w:ascii="Arial" w:hAnsi="Arial" w:cs="Arial"/>
          <w:color w:val="2D2D2D"/>
          <w:spacing w:val="2"/>
          <w:sz w:val="22"/>
          <w:szCs w:val="22"/>
        </w:rPr>
        <w:t>, жилого дома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на основании отчета об оценке, составленного в соответствии с законодательством Российской Федерации об оценочной деятельности;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обеспечивает подготовку технической докуме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нтации для проведения аукциона;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определяет дату, вре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мя и место проведения аукциона;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формирует лоты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публикует информационное сообщение о проведении аукциона по продаже жилых помещений (дал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ее - информационное сообщение);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определяет срок и условия внесения задатка претендентами на участие в аукционе и з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аключает соглашения о задатках;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определяет форму заявки на участие в аукционе, порядок приема, место, даты начала и окончания приема заявок.</w:t>
      </w:r>
    </w:p>
    <w:p w:rsidR="007878AB" w:rsidRPr="00240927" w:rsidRDefault="0003054C" w:rsidP="00240927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3.2.2. Продавец за 30 дней до даты проведения аукциона размещает информационное сообщ</w:t>
      </w:r>
      <w:r w:rsidR="00DB15AA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ение на официальном сайте </w:t>
      </w:r>
      <w:r w:rsidR="00A353AE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Орловской области</w:t>
      </w:r>
      <w:r w:rsidR="00192EE1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hyperlink r:id="rId10" w:history="1">
        <w:r w:rsidR="00192EE1" w:rsidRPr="00240927">
          <w:rPr>
            <w:rStyle w:val="a6"/>
            <w:rFonts w:ascii="Arial" w:hAnsi="Arial" w:cs="Arial"/>
            <w:color w:val="000000"/>
            <w:sz w:val="22"/>
            <w:szCs w:val="22"/>
          </w:rPr>
          <w:t>www.</w:t>
        </w:r>
      </w:hyperlink>
      <w:hyperlink r:id="rId11" w:history="1">
        <w:r w:rsidR="00192EE1" w:rsidRPr="00240927">
          <w:rPr>
            <w:rStyle w:val="a6"/>
            <w:rFonts w:ascii="Arial" w:hAnsi="Arial" w:cs="Arial"/>
            <w:color w:val="000000"/>
            <w:sz w:val="22"/>
            <w:szCs w:val="22"/>
          </w:rPr>
          <w:t>admindolgan</w:t>
        </w:r>
      </w:hyperlink>
      <w:hyperlink r:id="rId12" w:history="1">
        <w:r w:rsidR="00192EE1" w:rsidRPr="00240927">
          <w:rPr>
            <w:rStyle w:val="a6"/>
            <w:rFonts w:ascii="Arial" w:hAnsi="Arial" w:cs="Arial"/>
            <w:color w:val="000000"/>
            <w:sz w:val="22"/>
            <w:szCs w:val="22"/>
          </w:rPr>
          <w:t>.</w:t>
        </w:r>
      </w:hyperlink>
      <w:hyperlink r:id="rId13" w:history="1">
        <w:r w:rsidR="00192EE1" w:rsidRPr="00240927">
          <w:rPr>
            <w:rStyle w:val="a6"/>
            <w:rFonts w:ascii="Arial" w:hAnsi="Arial" w:cs="Arial"/>
            <w:color w:val="000000"/>
            <w:sz w:val="22"/>
            <w:szCs w:val="22"/>
          </w:rPr>
          <w:t>ru</w:t>
        </w:r>
      </w:hyperlink>
      <w:r w:rsidR="00192EE1" w:rsidRPr="00240927">
        <w:rPr>
          <w:rFonts w:ascii="Arial" w:hAnsi="Arial" w:cs="Arial"/>
          <w:color w:val="000000"/>
          <w:sz w:val="22"/>
          <w:szCs w:val="22"/>
        </w:rPr>
        <w:t xml:space="preserve">. </w:t>
      </w:r>
      <w:r w:rsidR="00F875B2">
        <w:rPr>
          <w:rFonts w:ascii="Arial" w:hAnsi="Arial" w:cs="Arial"/>
          <w:color w:val="000000"/>
          <w:sz w:val="22"/>
          <w:szCs w:val="22"/>
        </w:rPr>
        <w:t xml:space="preserve">и официальном сайте </w:t>
      </w:r>
      <w:hyperlink r:id="rId14" w:history="1">
        <w:r w:rsidR="00F875B2" w:rsidRPr="00F875B2">
          <w:rPr>
            <w:rStyle w:val="a6"/>
            <w:rFonts w:ascii="Arial" w:hAnsi="Arial" w:cs="Arial"/>
            <w:color w:val="000000"/>
            <w:sz w:val="22"/>
            <w:szCs w:val="22"/>
          </w:rPr>
          <w:t>www.</w:t>
        </w:r>
      </w:hyperlink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torgi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</w:rPr>
        <w:t>.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gov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</w:rPr>
        <w:t>.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ru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и в официальном печатном средстве массовой информации для опубликования (обнародования) муниципальных правовых актов, в котором указываются: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форм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а заявки на участие в аукционе;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перечень документов, представляемых претендентами для участия в аукционе; 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порядок приема, адрес места приема, дату и время начала и окончания приема заявок на участие в аукционе 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и прилагаемых к ним документов;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дата, время, место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и порядок проведения аукциона;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предмет аукциона, включая сведения о месте нахождения жилого помещения, общей и жилой площади жилого помещения, количестве жилых комнат, этаже размещения жилого помещения (в том числе этажность жилого дома), а также иные сведения, х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арактеризующие жилое помещение;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начальная цена продажи жил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ого помещения и "шаг аукциона";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размер, срок и порядок внесения задатка; порядок о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пределения победителя аукциона; </w:t>
      </w:r>
      <w:r w:rsidR="00240927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порядок и сроки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осмотра жилого помещения;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 xml:space="preserve">срок заключения договора 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купли-продажи жилого помещения;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порядок и сроки оплаты цены жилого помещения.</w:t>
      </w:r>
    </w:p>
    <w:p w:rsidR="007878AB" w:rsidRPr="00240927" w:rsidRDefault="0003054C" w:rsidP="00240927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3.2.3. "Шаг аукциона" не может превышать 5 процентов от начальной цены продажи жилого помещения. 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3.3. Условия участия в аукционе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3.3.1. Участниками аукциона могут быть физические, юридические лица, а также индивидуальные предприниматели без образования юридического лица (далее - претенденты).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3.3.2. Для участия в аукционе претенденты в установленный срок подают по адресу, указанному в извещении, заявку на участие в аукционе по установленной форме, а также документы, указанные в подпункте 3.3.3 настоящего Положения.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3.3.3. К заявке на участие в аукционе прилагаются следующие документы:</w:t>
      </w:r>
    </w:p>
    <w:p w:rsidR="007878AB" w:rsidRPr="0024092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3.3.3.1. Для физических лиц - в копиях с одновременным предъ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явлением подлинника либо в виде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нотариально заверенной копии: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паспорт или иной док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умент, удостоверяющий личность;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свидетельство о регистрации брака, свидетельство о расторжении брак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а (при наличии таковых фактов);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нотариально удостоверенное согласие супруга на покупку жилого помещения посредством участия в аукцион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е (для лиц, состоящих в браке);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доверенность и иные документы, подтверждающие полномочия представителя (при н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аличии такового);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платежный документ (с отметкой банка плательщика об исполнении в случае перечисления денежных средств платежным поручением), подтверждающий внесение задатка в установленном размере.</w:t>
      </w:r>
    </w:p>
    <w:p w:rsidR="007878AB" w:rsidRPr="0024092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3.3.3.2. Для юридических лиц: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учредительные документы (в копии с одновременным предъявлением подлинника или копии, заверенной государственным органом, осуществляющим ведение Единого государственного реестра юридических лиц, или нотариально заверенной копии);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свидетельство о постановке на учет в налоговом органе (в копии с одновременным предъявлением подлинника или копии, заверенной налоговым органом или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заверенной копии);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выписка из единого государственного реестра юридических лиц, выданная в течение двух месяцев до дня подачи заявки на участие в аукционе (оригинал или в копии с одновременным предъявлением подлинника или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заверенной копии);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документы об избрании (назначении) лица, осуществляющего функции единоличного исполнительного органа юридического лица (в копии с одновременным предъявлением подлинника или копии, заверенной руководителем юридического лица или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заверенной копии);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выписка из решения уполномоченного органа юридического лица о совершении сделки (если 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это необходимо в соответствии с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учредительными документами прете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ндента);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документы, подтверждающие полномочия представителя юридического лица (при наличии такового) (оригинал или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заверенная копия);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платежный документ с отметкой банка плательщика об исполнении, подтверждающий внесение задатка в установленном размере.</w:t>
      </w:r>
    </w:p>
    <w:p w:rsidR="007878AB" w:rsidRPr="0024092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3.3.3.3. Для индивидуальных предпринимателей без образования юридического лица: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паспорт или иной документ, удостоверяющий личность;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выписка из единого государственного реестра индивидуальных предпринимателей, выданная в течение двух месяцев до даты подачи заявки на участие в аукционе (оригинал или в копии с одновременным предъявлением подлинника или нотариально заверенной копии); 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доверенность и иные документы, подтверждающие полномочия предст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авителя (при наличии такового);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платежный документ (с отметкой банка плательщика об исполнении в случае перечисления денежных средств платежным поручением), подтверждающий внесение з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адатка в установленном размере;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свидетельство о постановке на учет в налоговом органе (в копии с одновременным предъявлением подлинника или копии, заверенной налоговым органом или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заверенной копии);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копия свидетельства о государственной регистрации индивидуального предпринимателя.</w:t>
      </w:r>
    </w:p>
    <w:p w:rsidR="007878AB" w:rsidRPr="00240927" w:rsidRDefault="0003054C" w:rsidP="00192EE1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 xml:space="preserve">3.3.4. Претендент вносит задаток в размере 20% от начальной цены продажи жилого помещения на объявленный в информационном сообщении счет Продавца на основании </w:t>
      </w:r>
      <w:r w:rsidRPr="00240927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заключенного с </w:t>
      </w:r>
      <w:r w:rsidR="00192EE1" w:rsidRPr="00240927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Продавцом соглашения о задатке. </w:t>
      </w:r>
      <w:r w:rsidRPr="00240927">
        <w:rPr>
          <w:rFonts w:ascii="Arial" w:hAnsi="Arial" w:cs="Arial"/>
          <w:color w:val="000000" w:themeColor="text1"/>
          <w:spacing w:val="2"/>
          <w:sz w:val="22"/>
          <w:szCs w:val="22"/>
        </w:rPr>
        <w:t>Соглашение о задатке заключается в порядке, предусмотренном </w:t>
      </w:r>
      <w:hyperlink r:id="rId15">
        <w:r w:rsidRPr="00240927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статьей 380 Гражданского кодекса Российской Федерации</w:t>
        </w:r>
      </w:hyperlink>
      <w:r w:rsidRPr="00240927">
        <w:rPr>
          <w:rFonts w:ascii="Arial" w:hAnsi="Arial" w:cs="Arial"/>
          <w:color w:val="000000" w:themeColor="text1"/>
          <w:spacing w:val="2"/>
          <w:sz w:val="22"/>
          <w:szCs w:val="22"/>
        </w:rPr>
        <w:t>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3.3.5. Прием заявок на участие в аукционе (далее - заявка) осуществляется Продавцом, начиная с даты, объявленной в информационном сообщении о проведении аукциона.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Заявка с описью прилагаемых документов оформляется в двух экземплярах, один из которых возвращается лицу, подавшему заявку, с отметкой о дате получения заявки. 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Заявка с прилагаемыми к ней документами регистрируется Продавцом в день их подачи в журнале приема заявок с присвоением номера и указанием даты и времени подачи документов. На каждом экземпляре заявки Продавцом делается отметка о принятии заявки с указанием ее номера, даты и времени принятия Продавцом.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Заявки, поступившие по истечении срока их приема, указанного в информационном сообщении о проведении аукциона, вместе с описью, на которой делается отметка об отказе в принятии документов, возвращается претендентам или их уполномоченным представителям под расписку.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3.3.6. Продавец проверяет правильность оформления представленных претендентами документов и определяет их соответствие требованиям законодательства Российской Федерации и перечню, опубликованному в информационном сообщении о проведении аукциона.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3.3.7. Претендент имеет право отозвать заявку до окончания срока приема заявок, уведомив об этом Продавца в письменной форме. Продавец обязан возвратить внесенный задаток на указанный в заявке счет претендента в течение 3 банковских дней со дня регистрации отзыва заявки. В случае отзыва заявки претендентом позднее даты окончания приема заявок задаток возвращается в порядке, установленном для участников аукциона.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3.3.8. Продавец принимает меры по обеспечению сохранности заявок и прилагаемых к ним документов, в том числе предложений о цене имущества, поданных претендентами при подаче заявок, а также конфиденциальности сведений о лицах, подавших заявки, и содержании представленных ими документов до момента их рассмотрения.</w:t>
      </w:r>
    </w:p>
    <w:p w:rsidR="007878AB" w:rsidRPr="00240927" w:rsidRDefault="0003054C" w:rsidP="00E66A17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3.3.9. Продавец вправе отказаться от проведения аукциона в любое время, но не позднее чем за 7 дней до наступления даты его проведения, о чем устно информирует претендентов с одновременным уведомлением их в письменной форме не позднее</w:t>
      </w:r>
      <w:r w:rsidR="00E66A17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3 рабочих дней со дня принятия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данного решения. 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В течение 5 банковских дней со дня принятия решения об отказе от проведения аукциона Продавец возвращает внесенные задатки на счета претендентов, указанные в заявках.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Продавец обеспечивает размещение информации об отказе от проведения аук</w:t>
      </w:r>
      <w:r w:rsidR="00DB15AA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циона на официальном сайте </w:t>
      </w:r>
      <w:r w:rsidR="00E66A17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</w:t>
      </w:r>
      <w:r w:rsidR="00192EE1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hyperlink r:id="rId16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www.</w:t>
        </w:r>
      </w:hyperlink>
      <w:hyperlink r:id="rId17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admindolgan</w:t>
        </w:r>
      </w:hyperlink>
      <w:hyperlink r:id="rId18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.</w:t>
        </w:r>
      </w:hyperlink>
      <w:hyperlink r:id="rId19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ru</w:t>
        </w:r>
      </w:hyperlink>
      <w:r w:rsidR="00192EE1" w:rsidRPr="00240927">
        <w:rPr>
          <w:rFonts w:ascii="Arial" w:hAnsi="Arial" w:cs="Arial"/>
          <w:color w:val="000000" w:themeColor="text1"/>
          <w:sz w:val="22"/>
          <w:szCs w:val="22"/>
        </w:rPr>
        <w:t>.</w:t>
      </w:r>
      <w:r w:rsidR="00192EE1" w:rsidRPr="002409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F875B2" w:rsidRPr="00240927">
        <w:rPr>
          <w:rFonts w:ascii="Arial" w:hAnsi="Arial" w:cs="Arial"/>
          <w:color w:val="000000"/>
          <w:sz w:val="22"/>
          <w:szCs w:val="22"/>
        </w:rPr>
        <w:t xml:space="preserve">. </w:t>
      </w:r>
      <w:r w:rsidR="00F875B2">
        <w:rPr>
          <w:rFonts w:ascii="Arial" w:hAnsi="Arial" w:cs="Arial"/>
          <w:color w:val="000000"/>
          <w:sz w:val="22"/>
          <w:szCs w:val="22"/>
        </w:rPr>
        <w:t xml:space="preserve">и официальном сайте </w:t>
      </w:r>
      <w:hyperlink r:id="rId20" w:history="1">
        <w:r w:rsidR="00F875B2" w:rsidRPr="00F875B2">
          <w:rPr>
            <w:rStyle w:val="a6"/>
            <w:rFonts w:ascii="Arial" w:hAnsi="Arial" w:cs="Arial"/>
            <w:color w:val="000000"/>
            <w:sz w:val="22"/>
            <w:szCs w:val="22"/>
          </w:rPr>
          <w:t>www.</w:t>
        </w:r>
      </w:hyperlink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torgi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</w:rPr>
        <w:t>.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gov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</w:rPr>
        <w:t>.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ru</w:t>
      </w:r>
      <w:r w:rsidR="00F875B2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F875B2" w:rsidRPr="00F875B2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и опубликование указанной информации в газет</w:t>
      </w:r>
      <w:r w:rsidR="00E66A17" w:rsidRPr="00240927">
        <w:rPr>
          <w:rFonts w:ascii="Arial" w:hAnsi="Arial" w:cs="Arial"/>
          <w:color w:val="2D2D2D"/>
          <w:spacing w:val="2"/>
          <w:sz w:val="22"/>
          <w:szCs w:val="22"/>
        </w:rPr>
        <w:t>е "Знамя труда»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в течение 20 дней после принятия решения об отказе от проведения аукциона.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Последствия отказа от проведения аукциона определяются в соответствии с гражданским законодательством Российской Федерации.</w:t>
      </w:r>
    </w:p>
    <w:p w:rsidR="007878AB" w:rsidRPr="00240927" w:rsidRDefault="0003054C" w:rsidP="00E66A17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3.3.10. Заявки и документы, представленные в соответствии с подпунктом 3.3.3 настоящего Положения, рассматриваются Комиссией. По результатам рассмотрения Комиссия принимает решение о признании претендентов участниками аукциона или об отказе в допуске претендентов к участию в аукционе и оформляется протоколом рассмотрения заявок на участие в аукционе. В протоколе приводится перечень всех принятых заявок с указанием имен (наименований) претендентов; перечень отозванных заявок; имена (наименования) претендентов, признанных участниками аукциона; имена (наименования) претендентов, которым отказано в допуске к участию в аукционе с указанием оснований такого отказа.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Протокол рассмотрения заявок подлежит размещению Продав</w:t>
      </w:r>
      <w:r w:rsidR="00DB15AA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цом на официальном сайте </w:t>
      </w:r>
      <w:r w:rsidR="00E66A17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Орловской области</w:t>
      </w:r>
      <w:r w:rsidR="00192EE1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hyperlink r:id="rId21" w:history="1">
        <w:r w:rsidR="00192EE1" w:rsidRPr="00240927">
          <w:rPr>
            <w:rStyle w:val="a6"/>
            <w:rFonts w:ascii="Arial" w:hAnsi="Arial" w:cs="Arial"/>
            <w:color w:val="000000"/>
            <w:sz w:val="22"/>
            <w:szCs w:val="22"/>
          </w:rPr>
          <w:t>www.</w:t>
        </w:r>
      </w:hyperlink>
      <w:hyperlink r:id="rId22" w:history="1">
        <w:r w:rsidR="00192EE1" w:rsidRPr="00240927">
          <w:rPr>
            <w:rStyle w:val="a6"/>
            <w:rFonts w:ascii="Arial" w:hAnsi="Arial" w:cs="Arial"/>
            <w:color w:val="000000"/>
            <w:sz w:val="22"/>
            <w:szCs w:val="22"/>
          </w:rPr>
          <w:t>admindolgan</w:t>
        </w:r>
      </w:hyperlink>
      <w:hyperlink r:id="rId23" w:history="1">
        <w:r w:rsidR="00192EE1" w:rsidRPr="00240927">
          <w:rPr>
            <w:rStyle w:val="a6"/>
            <w:rFonts w:ascii="Arial" w:hAnsi="Arial" w:cs="Arial"/>
            <w:color w:val="000000"/>
            <w:sz w:val="22"/>
            <w:szCs w:val="22"/>
          </w:rPr>
          <w:t>.</w:t>
        </w:r>
      </w:hyperlink>
      <w:hyperlink r:id="rId24" w:history="1">
        <w:r w:rsidR="00192EE1" w:rsidRPr="00240927">
          <w:rPr>
            <w:rStyle w:val="a6"/>
            <w:rFonts w:ascii="Arial" w:hAnsi="Arial" w:cs="Arial"/>
            <w:color w:val="000000"/>
            <w:sz w:val="22"/>
            <w:szCs w:val="22"/>
          </w:rPr>
          <w:t>ru</w:t>
        </w:r>
      </w:hyperlink>
      <w:r w:rsidR="00192EE1" w:rsidRPr="00240927">
        <w:rPr>
          <w:rFonts w:ascii="Arial" w:hAnsi="Arial" w:cs="Arial"/>
          <w:color w:val="000000"/>
          <w:sz w:val="22"/>
          <w:szCs w:val="22"/>
        </w:rPr>
        <w:t xml:space="preserve">. </w:t>
      </w:r>
      <w:r w:rsidR="00F875B2" w:rsidRPr="00240927">
        <w:rPr>
          <w:rFonts w:ascii="Arial" w:hAnsi="Arial" w:cs="Arial"/>
          <w:color w:val="000000"/>
          <w:sz w:val="22"/>
          <w:szCs w:val="22"/>
        </w:rPr>
        <w:t xml:space="preserve">. </w:t>
      </w:r>
      <w:r w:rsidR="00F875B2">
        <w:rPr>
          <w:rFonts w:ascii="Arial" w:hAnsi="Arial" w:cs="Arial"/>
          <w:color w:val="000000"/>
          <w:sz w:val="22"/>
          <w:szCs w:val="22"/>
        </w:rPr>
        <w:t xml:space="preserve">и официальном сайте </w:t>
      </w:r>
      <w:hyperlink r:id="rId25" w:history="1">
        <w:r w:rsidR="00F875B2" w:rsidRPr="00F875B2">
          <w:rPr>
            <w:rStyle w:val="a6"/>
            <w:rFonts w:ascii="Arial" w:hAnsi="Arial" w:cs="Arial"/>
            <w:color w:val="000000"/>
            <w:sz w:val="22"/>
            <w:szCs w:val="22"/>
          </w:rPr>
          <w:t>www.</w:t>
        </w:r>
      </w:hyperlink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torgi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</w:rPr>
        <w:t>.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gov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</w:rPr>
        <w:t>.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ru</w:t>
      </w:r>
      <w:r w:rsidR="00F875B2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bookmarkStart w:id="1" w:name="_GoBack"/>
      <w:bookmarkEnd w:id="1"/>
      <w:r w:rsidRPr="00240927">
        <w:rPr>
          <w:rFonts w:ascii="Arial" w:hAnsi="Arial" w:cs="Arial"/>
          <w:color w:val="2D2D2D"/>
          <w:spacing w:val="2"/>
          <w:sz w:val="22"/>
          <w:szCs w:val="22"/>
        </w:rPr>
        <w:t>в течение 3 рабочих дней со дня его подписания.</w:t>
      </w:r>
    </w:p>
    <w:p w:rsidR="007878AB" w:rsidRPr="0024092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3.3.11. Комиссия отказывает претенденту в участии в аукционе в следующих случаях: 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едерации, настоящему Положению;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заявка подана лицом, не уполномоченным претендентом н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а осуществление таких действий.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Перечень оснований отказа претенденту в участии в аукционе является исчерпывающим.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3.3.12. Претенденты, признанные участниками аукциона, а также претенденты, не допущенные к участию в аукционе, уведомляются об этом путем вручения им под расписку соответствующего уведомления либо путем направления такого уведомления по почте (заказным письмом) не позднее рабочего дня, следующего за днем подписания протокола о признании претендентов участниками аукциона.</w:t>
      </w:r>
    </w:p>
    <w:p w:rsidR="007878AB" w:rsidRPr="0024092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3.3.13. Лицо приобретает статус участника аукциона со дня подписания протокола рассмотрени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я заявок на участие в аукционе.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Претенденту, не допущенному к участию в аукционе, возвращается сумма задатка в течение 3 банковских дней со дня подписания протокола рассмотрения заявок на участие в аукционе.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3.3.14. Со дня размещения (опубликования) информационного сообщения до даты проведения аукциона Продавец предоставляет каждому заинтересованному лицу возможность осмотра жилого помещения, выставленного на аукцион. 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3.4. Порядок проведения аукциона и оформление его результатов</w:t>
      </w:r>
    </w:p>
    <w:p w:rsidR="007878AB" w:rsidRPr="00240927" w:rsidRDefault="0003054C" w:rsidP="00E66A17">
      <w:pPr>
        <w:shd w:val="clear" w:color="auto" w:fill="FFFFFF" w:themeFill="background1"/>
        <w:spacing w:line="315" w:lineRule="atLeast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3.4.1. Порядок проведения и оформления результатов аукциона осуществляется в соответствии с Положением об организации продажи государственного или муниципального имущества на аукционе, </w:t>
      </w:r>
      <w:r w:rsidRPr="00240927">
        <w:rPr>
          <w:rFonts w:ascii="Arial" w:hAnsi="Arial" w:cs="Arial"/>
          <w:color w:val="000000" w:themeColor="text1"/>
          <w:spacing w:val="2"/>
          <w:sz w:val="22"/>
          <w:szCs w:val="22"/>
        </w:rPr>
        <w:t>утвержденным </w:t>
      </w:r>
      <w:hyperlink r:id="rId26">
        <w:r w:rsidRPr="00240927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постановлением Правительства Российской Федерации от 12.08.2002 № 585</w:t>
        </w:r>
      </w:hyperlink>
      <w:r w:rsidRPr="00240927">
        <w:rPr>
          <w:rFonts w:ascii="Arial" w:hAnsi="Arial" w:cs="Arial"/>
          <w:color w:val="000000" w:themeColor="text1"/>
          <w:spacing w:val="2"/>
          <w:sz w:val="22"/>
          <w:szCs w:val="22"/>
        </w:rPr>
        <w:t>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3.4.2. Лицо, приобретшее статус участника аукциона, вправе участвовать в аукционе самостоятельно или через своих представителей.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3.4.3. Критерием определения победителя аукциона является наиболее высокая цена жилого помещения, предложенная участником аукциона.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3.4.4. Результаты аукциона оформляются в день его проведения протоколом о результатах аукциона по продаже жилых помещений, в котором указывается победитель аукциона и предложенная им (его представителем) цена продажи жилого помещения.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Результаты аукциона оформляются протоколом Комиссии, который подписывается всеми членами Комиссии, присутствующими на заседании, и победителем аукциона. 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Протокол о результатах аукциона по продаже жилых помещений является документом, удостоверяющим право победителя аукциона на заключение договора купли-продажи жилого помещения, и оформляется в двух экземплярах, один из которых остается у Продавца, другой выдается победителю аукциона.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3.4.5. Информация о результатах аукциона подлежит размещ</w:t>
      </w:r>
      <w:r w:rsidR="00A1656F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ению на официальном сайте </w:t>
      </w:r>
      <w:r w:rsidR="00E66A17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Орловской области</w:t>
      </w:r>
      <w:r w:rsidR="00192EE1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hyperlink r:id="rId27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www.</w:t>
        </w:r>
      </w:hyperlink>
      <w:hyperlink r:id="rId28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admindolgan</w:t>
        </w:r>
      </w:hyperlink>
      <w:hyperlink r:id="rId29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.</w:t>
        </w:r>
      </w:hyperlink>
      <w:hyperlink r:id="rId30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ru</w:t>
        </w:r>
      </w:hyperlink>
      <w:r w:rsidR="00192EE1" w:rsidRPr="0024092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875B2" w:rsidRPr="00240927">
        <w:rPr>
          <w:rFonts w:ascii="Arial" w:hAnsi="Arial" w:cs="Arial"/>
          <w:color w:val="000000"/>
          <w:sz w:val="22"/>
          <w:szCs w:val="22"/>
        </w:rPr>
        <w:t xml:space="preserve">. </w:t>
      </w:r>
      <w:r w:rsidR="00F875B2">
        <w:rPr>
          <w:rFonts w:ascii="Arial" w:hAnsi="Arial" w:cs="Arial"/>
          <w:color w:val="000000"/>
          <w:sz w:val="22"/>
          <w:szCs w:val="22"/>
        </w:rPr>
        <w:t xml:space="preserve">и официальном сайте </w:t>
      </w:r>
      <w:hyperlink r:id="rId31" w:history="1">
        <w:r w:rsidR="00F875B2" w:rsidRPr="00F875B2">
          <w:rPr>
            <w:rStyle w:val="a6"/>
            <w:rFonts w:ascii="Arial" w:hAnsi="Arial" w:cs="Arial"/>
            <w:color w:val="000000"/>
            <w:sz w:val="22"/>
            <w:szCs w:val="22"/>
          </w:rPr>
          <w:t>www.</w:t>
        </w:r>
      </w:hyperlink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torgi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</w:rPr>
        <w:t>.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gov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</w:rPr>
        <w:t>.</w:t>
      </w:r>
      <w:r w:rsidR="00F875B2" w:rsidRPr="00F875B2">
        <w:rPr>
          <w:rFonts w:ascii="Arial" w:hAnsi="Arial" w:cs="Arial"/>
          <w:color w:val="000000"/>
          <w:sz w:val="22"/>
          <w:szCs w:val="22"/>
          <w:u w:val="single"/>
          <w:lang w:val="en-US"/>
        </w:rPr>
        <w:t>ru</w:t>
      </w:r>
      <w:r w:rsidR="00192EE1" w:rsidRPr="002409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92EE1" w:rsidRPr="00240927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в течение 10 дней с даты подписания протокола о результатах аукциона.</w:t>
      </w:r>
    </w:p>
    <w:p w:rsidR="007878AB" w:rsidRPr="00240927" w:rsidRDefault="0003054C" w:rsidP="00192EE1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3.4.6. Аукцион признается несостоявшимся в случаях если: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 xml:space="preserve">не подано ни одной заявки на участие в аукционе 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либо подана только одна заявка;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к участию в аукционе допущен только один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участник или никто не допущен;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на аукцион не явился ни один из участников аукциона (их представителей) или явился только оди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н участник (его представитель);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после троекратного объявления начальной цены продажи ни один из участников не заявил о повышении цены.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3.4.7. В случае признания аукциона несостоявшимся ввиду подачи единственной заявки, Продавец объявляет о продаже жилого помещения путем оплаты полной стоимости жилого помещения в течение 10 календарных дней лицу, подавшему единственную заявку.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3.4.8. При уклонении или отказе победителя аукциона от подписания протокола о результатах аукциона или от заключения в установленный срок договора купли-продажи результаты аукциона аннулируются, после чего Продавец предлагает заключить договор купли-продажи с участником аукциона, который сделал предпоследнее предложение о цене жилого помещения.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3.4.9. Повторный аукцион объявляется в установленном порядке в случае отсутствия заявок; отказа лица, подавшего единственную заявку, а также участника аукциона, сделавшего предпоследнее предложение о цене жилого помещения, от заключения договора купли-продажи. О проведении повторного аукциона издается соответствующий п</w:t>
      </w:r>
      <w:r w:rsidR="00E66A17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равовой акт администрации Должанского района Орловской области.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При этом могут быть изменены условия проведения аукциона и начальная цена жилого помещения после проведения повторной оценки.</w:t>
      </w:r>
    </w:p>
    <w:p w:rsidR="007878AB" w:rsidRPr="0024092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3.4.10. Споры о признании результатов аукциона недействительными рассматриваются в порядке, установленном законода</w:t>
      </w:r>
      <w:r w:rsidR="005C03E6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тельством Российской Федерации.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Признание результатов аукциона недействительными влечет недействительность договора купли-прод</w:t>
      </w:r>
      <w:r w:rsidR="00E66A17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ажи,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заключенного с победителем аукциона.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3.5. Порядок заключения договора</w:t>
      </w:r>
      <w:r w:rsidR="00192EE1"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купли-продажи жилого помещения, жилого дома</w:t>
      </w: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Расчеты с участниками аукциона. Исключение жилых помещений</w:t>
      </w:r>
      <w:r w:rsidR="00192EE1"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, жилых домов</w:t>
      </w:r>
      <w:r w:rsidRPr="0024092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из реестра муниципального имущества</w:t>
      </w:r>
    </w:p>
    <w:p w:rsidR="007878AB" w:rsidRPr="00240927" w:rsidRDefault="0003054C" w:rsidP="00240927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3.5.1. Продавец подписывает с победителем аукциона договор купли-продажи жилого помещения</w:t>
      </w:r>
      <w:r w:rsidR="00192EE1" w:rsidRPr="00240927">
        <w:rPr>
          <w:rFonts w:ascii="Arial" w:hAnsi="Arial" w:cs="Arial"/>
          <w:color w:val="2D2D2D"/>
          <w:spacing w:val="2"/>
          <w:sz w:val="22"/>
          <w:szCs w:val="22"/>
        </w:rPr>
        <w:t>, жилого дома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не ранее чем через 10 дней и не позднее чем через 20 дней со дня размещения на официальном сайте </w:t>
      </w:r>
      <w:r w:rsidR="00DB15AA" w:rsidRPr="00240927">
        <w:rPr>
          <w:rFonts w:ascii="Arial" w:hAnsi="Arial" w:cs="Arial"/>
          <w:color w:val="2D2D2D"/>
          <w:spacing w:val="2"/>
          <w:sz w:val="22"/>
          <w:szCs w:val="22"/>
        </w:rPr>
        <w:t>Должанского</w:t>
      </w:r>
      <w:r w:rsidR="00192EE1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 района </w:t>
      </w:r>
      <w:hyperlink r:id="rId32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www.</w:t>
        </w:r>
      </w:hyperlink>
      <w:hyperlink r:id="rId33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admindolgan</w:t>
        </w:r>
      </w:hyperlink>
      <w:hyperlink r:id="rId34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.</w:t>
        </w:r>
      </w:hyperlink>
      <w:hyperlink r:id="rId35" w:history="1">
        <w:r w:rsidR="00192EE1" w:rsidRPr="0024092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ru</w:t>
        </w:r>
      </w:hyperlink>
      <w:r w:rsidR="00192EE1" w:rsidRPr="0024092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875B2" w:rsidRPr="00240927">
        <w:rPr>
          <w:rFonts w:ascii="Arial" w:hAnsi="Arial" w:cs="Arial"/>
          <w:color w:val="000000"/>
          <w:sz w:val="22"/>
          <w:szCs w:val="22"/>
        </w:rPr>
        <w:t xml:space="preserve">. </w:t>
      </w:r>
      <w:r w:rsidR="00F875B2">
        <w:rPr>
          <w:rFonts w:ascii="Arial" w:hAnsi="Arial" w:cs="Arial"/>
          <w:color w:val="000000"/>
          <w:sz w:val="22"/>
          <w:szCs w:val="22"/>
        </w:rPr>
        <w:t xml:space="preserve">и официальном сайте </w:t>
      </w:r>
      <w:hyperlink r:id="rId36" w:history="1">
        <w:r w:rsidR="00F875B2" w:rsidRPr="001B3696">
          <w:rPr>
            <w:rStyle w:val="a6"/>
            <w:rFonts w:ascii="Arial" w:hAnsi="Arial" w:cs="Arial"/>
            <w:sz w:val="22"/>
            <w:szCs w:val="22"/>
          </w:rPr>
          <w:t>www.</w:t>
        </w:r>
        <w:r w:rsidR="00F875B2" w:rsidRPr="001B3696">
          <w:rPr>
            <w:rStyle w:val="a6"/>
            <w:rFonts w:ascii="Arial" w:hAnsi="Arial" w:cs="Arial"/>
            <w:sz w:val="22"/>
            <w:szCs w:val="22"/>
            <w:lang w:val="en-US"/>
          </w:rPr>
          <w:t>torgi</w:t>
        </w:r>
        <w:r w:rsidR="00F875B2" w:rsidRPr="001B3696">
          <w:rPr>
            <w:rStyle w:val="a6"/>
            <w:rFonts w:ascii="Arial" w:hAnsi="Arial" w:cs="Arial"/>
            <w:sz w:val="22"/>
            <w:szCs w:val="22"/>
          </w:rPr>
          <w:t>.</w:t>
        </w:r>
        <w:r w:rsidR="00F875B2" w:rsidRPr="001B3696">
          <w:rPr>
            <w:rStyle w:val="a6"/>
            <w:rFonts w:ascii="Arial" w:hAnsi="Arial" w:cs="Arial"/>
            <w:sz w:val="22"/>
            <w:szCs w:val="22"/>
            <w:lang w:val="en-US"/>
          </w:rPr>
          <w:t>gov</w:t>
        </w:r>
        <w:r w:rsidR="00F875B2" w:rsidRPr="001B3696">
          <w:rPr>
            <w:rStyle w:val="a6"/>
            <w:rFonts w:ascii="Arial" w:hAnsi="Arial" w:cs="Arial"/>
            <w:sz w:val="22"/>
            <w:szCs w:val="22"/>
          </w:rPr>
          <w:t>.</w:t>
        </w:r>
        <w:r w:rsidR="00F875B2" w:rsidRPr="001B3696">
          <w:rPr>
            <w:rStyle w:val="a6"/>
            <w:rFonts w:ascii="Arial" w:hAnsi="Arial" w:cs="Arial"/>
            <w:sz w:val="22"/>
            <w:szCs w:val="22"/>
            <w:lang w:val="en-US"/>
          </w:rPr>
          <w:t>ru</w:t>
        </w:r>
      </w:hyperlink>
      <w:r w:rsidR="00F875B2" w:rsidRPr="00F875B2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Pr="00240927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="00192EE1"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протокола о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t>результатах аукциона.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br/>
        <w:t>Договор купли-продажи жилого помещения подлежит государственной регистрации и считается заключенным с момента такой регистрации.</w:t>
      </w:r>
    </w:p>
    <w:p w:rsidR="007878AB" w:rsidRPr="00240927" w:rsidRDefault="0003054C" w:rsidP="00240927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3.5.2. При уклонении или отказе победителя аукциона от заключения в установленный срок договора купли-продажи жилого помещения, а также неоплаты в срок, </w:t>
      </w:r>
      <w:r w:rsidRPr="0024092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установленный договором купли-продажи, цены жилого помещения, результаты аукциона по продаже жилого помещения аннулируются решением Комиссии, при этом задаток победителю не возвращается.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3.5.3. Сроки оплаты жилого помещения определяются договором купли-продажи. Сумма задатка, внесенного победителем аукциона, засчитывается в счет оплаты предмета аукциона.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 xml:space="preserve">3.5.4. Средства от продажи жилых помещений зачисляются в </w:t>
      </w:r>
      <w:r w:rsidR="00F875B2">
        <w:rPr>
          <w:rFonts w:ascii="Arial" w:hAnsi="Arial" w:cs="Arial"/>
          <w:color w:val="2D2D2D"/>
          <w:spacing w:val="2"/>
          <w:sz w:val="22"/>
          <w:szCs w:val="22"/>
        </w:rPr>
        <w:t>бюджет Должанского района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3.5.5. Сумма задатка участникам, не выигравшим аукцион, возвращаются Продавцом в течение пяти дней с момента подписания протокола о результатах аукциона по продаже жилых помещений.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3.5.6. Все споры, возникающие при заключении или исполнении договоров купли-продажи, решаются в судебном порядке.</w:t>
      </w:r>
    </w:p>
    <w:p w:rsidR="007878AB" w:rsidRPr="0024092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240927">
        <w:rPr>
          <w:rFonts w:ascii="Arial" w:hAnsi="Arial" w:cs="Arial"/>
          <w:color w:val="2D2D2D"/>
          <w:spacing w:val="2"/>
          <w:sz w:val="22"/>
          <w:szCs w:val="22"/>
        </w:rPr>
        <w:t>3.5.7. После государственной регистрации договора купли-продажи жилого помещения в органе, осуществляющем государственную регистрацию прав на недвижимое имущество и сделок с ним, и перехода права собственности, жилое помещение исключается из реестра муниципального имущества.</w:t>
      </w:r>
    </w:p>
    <w:p w:rsidR="007878AB" w:rsidRPr="00240927" w:rsidRDefault="007878AB" w:rsidP="005C03E6">
      <w:pPr>
        <w:jc w:val="both"/>
        <w:rPr>
          <w:rFonts w:ascii="Arial" w:hAnsi="Arial" w:cs="Arial"/>
          <w:color w:val="2D2D2D"/>
          <w:spacing w:val="2"/>
          <w:sz w:val="22"/>
          <w:szCs w:val="22"/>
        </w:rPr>
      </w:pPr>
    </w:p>
    <w:sectPr w:rsidR="007878AB" w:rsidRPr="00240927" w:rsidSect="00C2295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54DE"/>
    <w:multiLevelType w:val="multilevel"/>
    <w:tmpl w:val="2B0E038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78AB"/>
    <w:rsid w:val="000101F2"/>
    <w:rsid w:val="0003054C"/>
    <w:rsid w:val="00081FFE"/>
    <w:rsid w:val="00192EE1"/>
    <w:rsid w:val="00240927"/>
    <w:rsid w:val="00286F01"/>
    <w:rsid w:val="003645BF"/>
    <w:rsid w:val="003A5D11"/>
    <w:rsid w:val="0056178B"/>
    <w:rsid w:val="005C03E6"/>
    <w:rsid w:val="00641B4F"/>
    <w:rsid w:val="00692F0E"/>
    <w:rsid w:val="006B0D66"/>
    <w:rsid w:val="007430EA"/>
    <w:rsid w:val="007878AB"/>
    <w:rsid w:val="008A4DBF"/>
    <w:rsid w:val="00937778"/>
    <w:rsid w:val="00A1656F"/>
    <w:rsid w:val="00A22CBB"/>
    <w:rsid w:val="00A353AE"/>
    <w:rsid w:val="00A647BA"/>
    <w:rsid w:val="00A73471"/>
    <w:rsid w:val="00AE26C1"/>
    <w:rsid w:val="00BC37FC"/>
    <w:rsid w:val="00C22956"/>
    <w:rsid w:val="00D515CC"/>
    <w:rsid w:val="00DB15AA"/>
    <w:rsid w:val="00E12A77"/>
    <w:rsid w:val="00E61658"/>
    <w:rsid w:val="00E66A17"/>
    <w:rsid w:val="00E81B9A"/>
    <w:rsid w:val="00F8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956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rsid w:val="00C22956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rsid w:val="00C22956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sid w:val="00C22956"/>
    <w:rPr>
      <w:b/>
      <w:bCs/>
      <w:kern w:val="2"/>
      <w:sz w:val="48"/>
      <w:szCs w:val="48"/>
    </w:rPr>
  </w:style>
  <w:style w:type="character" w:customStyle="1" w:styleId="20">
    <w:name w:val="Заголовок 2 Знак"/>
    <w:basedOn w:val="a1"/>
    <w:qFormat/>
    <w:rsid w:val="00C22956"/>
    <w:rPr>
      <w:b/>
      <w:bCs/>
      <w:sz w:val="36"/>
      <w:szCs w:val="36"/>
    </w:rPr>
  </w:style>
  <w:style w:type="character" w:customStyle="1" w:styleId="apple-converted-space">
    <w:name w:val="apple-converted-space"/>
    <w:basedOn w:val="a1"/>
    <w:qFormat/>
    <w:rsid w:val="00C22956"/>
  </w:style>
  <w:style w:type="character" w:customStyle="1" w:styleId="InternetLink">
    <w:name w:val="Internet Link"/>
    <w:basedOn w:val="a1"/>
    <w:rsid w:val="00C22956"/>
    <w:rPr>
      <w:color w:val="0000FF"/>
      <w:u w:val="single"/>
    </w:rPr>
  </w:style>
  <w:style w:type="paragraph" w:customStyle="1" w:styleId="Heading">
    <w:name w:val="Heading"/>
    <w:basedOn w:val="a"/>
    <w:next w:val="a0"/>
    <w:qFormat/>
    <w:rsid w:val="00C2295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C22956"/>
    <w:pPr>
      <w:spacing w:after="140" w:line="276" w:lineRule="auto"/>
    </w:pPr>
  </w:style>
  <w:style w:type="paragraph" w:styleId="a4">
    <w:name w:val="List"/>
    <w:basedOn w:val="a0"/>
    <w:rsid w:val="00C22956"/>
  </w:style>
  <w:style w:type="paragraph" w:styleId="a5">
    <w:name w:val="caption"/>
    <w:basedOn w:val="a"/>
    <w:qFormat/>
    <w:rsid w:val="00C2295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22956"/>
    <w:pPr>
      <w:suppressLineNumbers/>
    </w:pPr>
  </w:style>
  <w:style w:type="paragraph" w:customStyle="1" w:styleId="formattext">
    <w:name w:val="formattext"/>
    <w:basedOn w:val="a"/>
    <w:qFormat/>
    <w:rsid w:val="00C22956"/>
    <w:pPr>
      <w:spacing w:before="280" w:after="280"/>
    </w:pPr>
  </w:style>
  <w:style w:type="paragraph" w:customStyle="1" w:styleId="headertext">
    <w:name w:val="headertext"/>
    <w:basedOn w:val="a"/>
    <w:qFormat/>
    <w:rsid w:val="00C22956"/>
    <w:pPr>
      <w:spacing w:before="280" w:after="280"/>
    </w:pPr>
  </w:style>
  <w:style w:type="character" w:styleId="a6">
    <w:name w:val="Hyperlink"/>
    <w:rsid w:val="00192EE1"/>
    <w:rPr>
      <w:color w:val="0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5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645BF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Pr>
      <w:b/>
      <w:bCs/>
      <w:kern w:val="2"/>
      <w:sz w:val="48"/>
      <w:szCs w:val="48"/>
    </w:rPr>
  </w:style>
  <w:style w:type="character" w:customStyle="1" w:styleId="20">
    <w:name w:val="Заголовок 2 Знак"/>
    <w:basedOn w:val="a1"/>
    <w:qFormat/>
    <w:rPr>
      <w:b/>
      <w:bCs/>
      <w:sz w:val="36"/>
      <w:szCs w:val="36"/>
    </w:rPr>
  </w:style>
  <w:style w:type="character" w:customStyle="1" w:styleId="apple-converted-space">
    <w:name w:val="apple-converted-space"/>
    <w:basedOn w:val="a1"/>
    <w:qFormat/>
  </w:style>
  <w:style w:type="character" w:customStyle="1" w:styleId="InternetLink">
    <w:name w:val="Internet Link"/>
    <w:basedOn w:val="a1"/>
    <w:rPr>
      <w:color w:val="0000FF"/>
      <w:u w:val="single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ormattext">
    <w:name w:val="formattext"/>
    <w:basedOn w:val="a"/>
    <w:qFormat/>
    <w:pPr>
      <w:spacing w:before="280" w:after="280"/>
    </w:pPr>
  </w:style>
  <w:style w:type="paragraph" w:customStyle="1" w:styleId="headertext">
    <w:name w:val="headertext"/>
    <w:basedOn w:val="a"/>
    <w:qFormat/>
    <w:pPr>
      <w:spacing w:before="280" w:after="280"/>
    </w:pPr>
  </w:style>
  <w:style w:type="character" w:styleId="a6">
    <w:name w:val="Hyperlink"/>
    <w:rsid w:val="00192EE1"/>
    <w:rPr>
      <w:color w:val="0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5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645BF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3615" TargetMode="External"/><Relationship Id="rId13" Type="http://schemas.openxmlformats.org/officeDocument/2006/relationships/hyperlink" Target="http://www.admindolgan.57ru.ru/" TargetMode="External"/><Relationship Id="rId18" Type="http://schemas.openxmlformats.org/officeDocument/2006/relationships/hyperlink" Target="http://www.admindolgan.57ru.ru/" TargetMode="External"/><Relationship Id="rId26" Type="http://schemas.openxmlformats.org/officeDocument/2006/relationships/hyperlink" Target="http://docs.cntd.ru/document/901824959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www.admindolgan.57ru.ru/" TargetMode="External"/><Relationship Id="rId34" Type="http://schemas.openxmlformats.org/officeDocument/2006/relationships/hyperlink" Target="http://www.admindolgan.57ru.ru/" TargetMode="Externa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hyperlink" Target="http://www.admindolgan.57ru.ru/" TargetMode="External"/><Relationship Id="rId17" Type="http://schemas.openxmlformats.org/officeDocument/2006/relationships/hyperlink" Target="http://www.admindolgan.57ru.ru/" TargetMode="External"/><Relationship Id="rId25" Type="http://schemas.openxmlformats.org/officeDocument/2006/relationships/hyperlink" Target="http://www.admindolgan.57ru.ru/" TargetMode="External"/><Relationship Id="rId33" Type="http://schemas.openxmlformats.org/officeDocument/2006/relationships/hyperlink" Target="http://www.admindolgan.57ru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dmindolgan.57ru.ru/" TargetMode="External"/><Relationship Id="rId20" Type="http://schemas.openxmlformats.org/officeDocument/2006/relationships/hyperlink" Target="http://www.admindolgan.57ru.ru/" TargetMode="External"/><Relationship Id="rId29" Type="http://schemas.openxmlformats.org/officeDocument/2006/relationships/hyperlink" Target="http://www.admindolgan.57r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19946" TargetMode="External"/><Relationship Id="rId11" Type="http://schemas.openxmlformats.org/officeDocument/2006/relationships/hyperlink" Target="http://www.admindolgan.57ru.ru/" TargetMode="External"/><Relationship Id="rId24" Type="http://schemas.openxmlformats.org/officeDocument/2006/relationships/hyperlink" Target="http://www.admindolgan.57ru.ru/" TargetMode="External"/><Relationship Id="rId32" Type="http://schemas.openxmlformats.org/officeDocument/2006/relationships/hyperlink" Target="http://www.admindolgan.57ru.ru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docs.cntd.ru/document/9027690" TargetMode="External"/><Relationship Id="rId15" Type="http://schemas.openxmlformats.org/officeDocument/2006/relationships/hyperlink" Target="http://docs.cntd.ru/document/9027690" TargetMode="External"/><Relationship Id="rId23" Type="http://schemas.openxmlformats.org/officeDocument/2006/relationships/hyperlink" Target="http://www.admindolgan.57ru.ru/" TargetMode="External"/><Relationship Id="rId28" Type="http://schemas.openxmlformats.org/officeDocument/2006/relationships/hyperlink" Target="http://www.admindolgan.57ru.ru/" TargetMode="External"/><Relationship Id="rId36" Type="http://schemas.openxmlformats.org/officeDocument/2006/relationships/hyperlink" Target="http://www.torgi.gov.ru" TargetMode="External"/><Relationship Id="rId10" Type="http://schemas.openxmlformats.org/officeDocument/2006/relationships/hyperlink" Target="http://www.admindolgan.57ru.ru/" TargetMode="External"/><Relationship Id="rId19" Type="http://schemas.openxmlformats.org/officeDocument/2006/relationships/hyperlink" Target="http://www.admindolgan.57ru.ru/" TargetMode="External"/><Relationship Id="rId31" Type="http://schemas.openxmlformats.org/officeDocument/2006/relationships/hyperlink" Target="http://www.admindolgan.57r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hyperlink" Target="http://www.admindolgan.57ru.ru/" TargetMode="External"/><Relationship Id="rId22" Type="http://schemas.openxmlformats.org/officeDocument/2006/relationships/hyperlink" Target="http://www.admindolgan.57ru.ru/" TargetMode="External"/><Relationship Id="rId27" Type="http://schemas.openxmlformats.org/officeDocument/2006/relationships/hyperlink" Target="http://www.admindolgan.57ru.ru/" TargetMode="External"/><Relationship Id="rId30" Type="http://schemas.openxmlformats.org/officeDocument/2006/relationships/hyperlink" Target="http://www.admindolgan.57ru.ru/" TargetMode="External"/><Relationship Id="rId35" Type="http://schemas.openxmlformats.org/officeDocument/2006/relationships/hyperlink" Target="http://www.admindolgan.57r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4138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27676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SysAdmin</cp:lastModifiedBy>
  <cp:revision>42</cp:revision>
  <cp:lastPrinted>2018-09-28T09:06:00Z</cp:lastPrinted>
  <dcterms:created xsi:type="dcterms:W3CDTF">2018-09-13T13:35:00Z</dcterms:created>
  <dcterms:modified xsi:type="dcterms:W3CDTF">2018-10-08T08:40:00Z</dcterms:modified>
  <dc:language>en-US</dc:language>
</cp:coreProperties>
</file>